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7D25C" w14:textId="77777777" w:rsidR="004C43C1" w:rsidRDefault="00854653" w:rsidP="003B098D">
      <w:pPr>
        <w:spacing w:after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4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5176AA" wp14:editId="7442557C">
                <wp:simplePos x="0" y="0"/>
                <wp:positionH relativeFrom="column">
                  <wp:posOffset>5598795</wp:posOffset>
                </wp:positionH>
                <wp:positionV relativeFrom="paragraph">
                  <wp:posOffset>-746125</wp:posOffset>
                </wp:positionV>
                <wp:extent cx="238125" cy="302260"/>
                <wp:effectExtent l="0" t="0" r="9525" b="2540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302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2222C" id="Retângulo 3" o:spid="_x0000_s1026" style="position:absolute;margin-left:440.85pt;margin-top:-58.75pt;width:18.75pt;height:23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" fillcolor="white [3212]" strokecolor="white [3212]" strokeweight="2pt">
                <v:path arrowok="t"/>
              </v:rect>
            </w:pict>
          </mc:Fallback>
        </mc:AlternateContent>
      </w:r>
      <w:r w:rsidR="003B098D" w:rsidRPr="003B098D">
        <w:rPr>
          <w:rFonts w:ascii="Times New Roman" w:hAnsi="Times New Roman" w:cs="Times New Roman"/>
          <w:b/>
          <w:sz w:val="28"/>
          <w:szCs w:val="42"/>
        </w:rPr>
        <w:t xml:space="preserve">A PESQUISA NA EDUCAÇÃO BÁSICA ATRAVÉS DA </w:t>
      </w:r>
      <w:r w:rsidR="00FB5768" w:rsidRPr="00FB5768">
        <w:rPr>
          <w:rFonts w:ascii="Times New Roman" w:hAnsi="Times New Roman" w:cs="Times New Roman"/>
          <w:b/>
          <w:sz w:val="28"/>
          <w:szCs w:val="28"/>
        </w:rPr>
        <w:t>UTILIZAÇÃO DA CASCA DA CASTANHA-DO-BRASIL (</w:t>
      </w:r>
      <w:proofErr w:type="spellStart"/>
      <w:r w:rsidR="00FB5768" w:rsidRPr="00FB5768">
        <w:rPr>
          <w:rFonts w:ascii="Times New Roman" w:hAnsi="Times New Roman" w:cs="Times New Roman"/>
          <w:i/>
          <w:sz w:val="28"/>
          <w:szCs w:val="28"/>
        </w:rPr>
        <w:t>Bertholletia</w:t>
      </w:r>
      <w:proofErr w:type="spellEnd"/>
      <w:r w:rsidR="00FB5768" w:rsidRPr="00FB5768">
        <w:rPr>
          <w:rFonts w:ascii="Times New Roman" w:hAnsi="Times New Roman" w:cs="Times New Roman"/>
          <w:i/>
          <w:sz w:val="28"/>
          <w:szCs w:val="28"/>
        </w:rPr>
        <w:t xml:space="preserve"> excelsa</w:t>
      </w:r>
      <w:r w:rsidR="00FB5768" w:rsidRPr="00FB5768">
        <w:rPr>
          <w:rFonts w:ascii="Times New Roman" w:hAnsi="Times New Roman" w:cs="Times New Roman"/>
          <w:b/>
          <w:sz w:val="28"/>
          <w:szCs w:val="28"/>
        </w:rPr>
        <w:t>) PARA A FABRICAÇÃO DE TIJOLOS</w:t>
      </w:r>
    </w:p>
    <w:p w14:paraId="133E1679" w14:textId="77777777" w:rsidR="008F309A" w:rsidRDefault="008F309A" w:rsidP="002C4875">
      <w:pPr>
        <w:spacing w:after="2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FF0EDF5" w14:textId="77777777" w:rsidR="003B098D" w:rsidRDefault="003B098D" w:rsidP="003B098D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Ivone Jacarandá Braga Mnedes</w:t>
      </w:r>
    </w:p>
    <w:p w14:paraId="68E5AD36" w14:textId="77777777" w:rsidR="003B098D" w:rsidRDefault="003B098D" w:rsidP="003B098D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Ademar da Silva Mendes</w:t>
      </w:r>
    </w:p>
    <w:p w14:paraId="4E32EF52" w14:textId="77777777" w:rsidR="003B098D" w:rsidRDefault="003B098D" w:rsidP="003B098D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Fabiola Braga de Lima</w:t>
      </w:r>
    </w:p>
    <w:p w14:paraId="1313FC8D" w14:textId="77777777" w:rsidR="003B098D" w:rsidRDefault="003B098D" w:rsidP="003B098D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Marci Jacarandá Braga Monteiro</w:t>
      </w:r>
    </w:p>
    <w:p w14:paraId="00CC65F3" w14:textId="77777777" w:rsidR="003B098D" w:rsidRPr="003B098D" w:rsidRDefault="003B098D" w:rsidP="003B098D">
      <w:pPr>
        <w:spacing w:after="0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4D74D7">
        <w:rPr>
          <w:rFonts w:ascii="Times New Roman" w:hAnsi="Times New Roman" w:cs="Times New Roman"/>
          <w:noProof/>
          <w:sz w:val="24"/>
          <w:szCs w:val="24"/>
        </w:rPr>
        <w:t>Marcelo da Conceição</w:t>
      </w:r>
      <w:r>
        <w:rPr>
          <w:rStyle w:val="Refdenotaderodap"/>
          <w:rFonts w:ascii="Times New Roman" w:hAnsi="Times New Roman" w:cs="Times New Roman"/>
          <w:noProof/>
          <w:sz w:val="24"/>
          <w:szCs w:val="24"/>
          <w:vertAlign w:val="baseline"/>
        </w:rPr>
        <w:t xml:space="preserve"> T</w:t>
      </w:r>
      <w:r>
        <w:rPr>
          <w:rFonts w:ascii="Times New Roman" w:hAnsi="Times New Roman" w:cs="Times New Roman"/>
          <w:noProof/>
          <w:sz w:val="24"/>
          <w:szCs w:val="24"/>
        </w:rPr>
        <w:t>rajano</w:t>
      </w:r>
    </w:p>
    <w:p w14:paraId="3C6FBBA6" w14:textId="77777777" w:rsidR="003B098D" w:rsidRPr="0080627A" w:rsidRDefault="003B098D" w:rsidP="003B098D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0627A">
        <w:rPr>
          <w:rFonts w:ascii="Times New Roman" w:hAnsi="Times New Roman"/>
          <w:sz w:val="24"/>
          <w:szCs w:val="24"/>
        </w:rPr>
        <w:t>Aldeni</w:t>
      </w:r>
      <w:proofErr w:type="spellEnd"/>
      <w:r w:rsidRPr="0080627A">
        <w:rPr>
          <w:rFonts w:ascii="Times New Roman" w:hAnsi="Times New Roman"/>
          <w:sz w:val="24"/>
          <w:szCs w:val="24"/>
        </w:rPr>
        <w:t xml:space="preserve"> Melo de</w:t>
      </w:r>
      <w:r>
        <w:rPr>
          <w:rFonts w:ascii="Times New Roman" w:hAnsi="Times New Roman"/>
          <w:sz w:val="24"/>
          <w:szCs w:val="24"/>
        </w:rPr>
        <w:t xml:space="preserve"> Oliveira</w:t>
      </w:r>
    </w:p>
    <w:p w14:paraId="257E94C4" w14:textId="77777777" w:rsidR="003B098D" w:rsidRDefault="003B098D" w:rsidP="00116D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41DF0C2" w14:textId="77777777" w:rsidR="00116DEB" w:rsidRPr="00F86F71" w:rsidRDefault="00116DEB" w:rsidP="00116DE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BA9F5E2" w14:textId="77777777" w:rsidR="00395192" w:rsidRPr="00AF1ACD" w:rsidRDefault="00854653" w:rsidP="00395192">
      <w:pPr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D66E75" wp14:editId="50585472">
                <wp:simplePos x="0" y="0"/>
                <wp:positionH relativeFrom="column">
                  <wp:posOffset>5484495</wp:posOffset>
                </wp:positionH>
                <wp:positionV relativeFrom="paragraph">
                  <wp:posOffset>-664845</wp:posOffset>
                </wp:positionV>
                <wp:extent cx="448310" cy="293370"/>
                <wp:effectExtent l="0" t="0" r="8890" b="0"/>
                <wp:wrapNone/>
                <wp:docPr id="2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293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28AE1E" id="Oval 150" o:spid="_x0000_s1026" style="position:absolute;margin-left:431.85pt;margin-top:-52.35pt;width:35.3pt;height:23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" strokecolor="white [3212]"/>
            </w:pict>
          </mc:Fallback>
        </mc:AlternateContent>
      </w:r>
      <w:r w:rsidR="00395192" w:rsidRPr="00AF1ACD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124A8372" w14:textId="77777777" w:rsidR="00395192" w:rsidRPr="00AF1ACD" w:rsidRDefault="00395192" w:rsidP="003951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A16390" w14:textId="77777777" w:rsidR="006A3D6F" w:rsidRPr="008F3964" w:rsidRDefault="000C2EB4" w:rsidP="008B3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964">
        <w:rPr>
          <w:rFonts w:ascii="Times New Roman" w:hAnsi="Times New Roman" w:cs="Times New Roman"/>
          <w:sz w:val="24"/>
          <w:szCs w:val="24"/>
        </w:rPr>
        <w:t>Com o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s </w:t>
      </w:r>
      <w:r w:rsidRPr="008F3964">
        <w:rPr>
          <w:rFonts w:ascii="Times New Roman" w:hAnsi="Times New Roman" w:cs="Times New Roman"/>
          <w:sz w:val="24"/>
          <w:szCs w:val="24"/>
        </w:rPr>
        <w:t>desenvolvimentos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dos </w:t>
      </w:r>
      <w:r w:rsidRPr="008F3964">
        <w:rPr>
          <w:rFonts w:ascii="Times New Roman" w:hAnsi="Times New Roman" w:cs="Times New Roman"/>
          <w:sz w:val="24"/>
          <w:szCs w:val="24"/>
        </w:rPr>
        <w:t>procedimentos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construtivos e o surgimento de novos materiais, considera-se i</w:t>
      </w:r>
      <w:r w:rsidR="003B713E">
        <w:rPr>
          <w:rFonts w:ascii="Times New Roman" w:hAnsi="Times New Roman" w:cs="Times New Roman"/>
          <w:sz w:val="24"/>
          <w:szCs w:val="24"/>
        </w:rPr>
        <w:t>ndispensável a necessidade de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</w:t>
      </w:r>
      <w:r w:rsidRPr="008F3964">
        <w:rPr>
          <w:rFonts w:ascii="Times New Roman" w:hAnsi="Times New Roman" w:cs="Times New Roman"/>
          <w:sz w:val="24"/>
          <w:szCs w:val="24"/>
        </w:rPr>
        <w:t>conservar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o meio ambiente, já que, a cada dia, </w:t>
      </w:r>
      <w:r w:rsidRPr="008F3964">
        <w:rPr>
          <w:rFonts w:ascii="Times New Roman" w:hAnsi="Times New Roman" w:cs="Times New Roman"/>
          <w:sz w:val="24"/>
          <w:szCs w:val="24"/>
        </w:rPr>
        <w:t>acontece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um </w:t>
      </w:r>
      <w:r w:rsidRPr="008F3964">
        <w:rPr>
          <w:rFonts w:ascii="Times New Roman" w:hAnsi="Times New Roman" w:cs="Times New Roman"/>
          <w:sz w:val="24"/>
          <w:szCs w:val="24"/>
        </w:rPr>
        <w:t xml:space="preserve">elevado 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aumento na escassez dos recursos naturais. </w:t>
      </w:r>
      <w:r w:rsidRPr="008F3964">
        <w:rPr>
          <w:rFonts w:ascii="Times New Roman" w:hAnsi="Times New Roman" w:cs="Times New Roman"/>
          <w:sz w:val="24"/>
          <w:szCs w:val="24"/>
        </w:rPr>
        <w:t>Inovações</w:t>
      </w:r>
      <w:r w:rsidR="003B713E">
        <w:rPr>
          <w:rFonts w:ascii="Times New Roman" w:hAnsi="Times New Roman" w:cs="Times New Roman"/>
          <w:sz w:val="24"/>
          <w:szCs w:val="24"/>
        </w:rPr>
        <w:t xml:space="preserve"> e processos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</w:t>
      </w:r>
      <w:r w:rsidR="004B52BF">
        <w:rPr>
          <w:rFonts w:ascii="Times New Roman" w:hAnsi="Times New Roman" w:cs="Times New Roman"/>
          <w:sz w:val="24"/>
          <w:szCs w:val="24"/>
        </w:rPr>
        <w:t>que visam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</w:t>
      </w:r>
      <w:r w:rsidR="00B62AC3" w:rsidRPr="008F3964">
        <w:rPr>
          <w:rFonts w:ascii="Times New Roman" w:hAnsi="Times New Roman" w:cs="Times New Roman"/>
          <w:sz w:val="24"/>
          <w:szCs w:val="24"/>
        </w:rPr>
        <w:t>à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</w:t>
      </w:r>
      <w:r w:rsidR="008F3964">
        <w:rPr>
          <w:rFonts w:ascii="Times New Roman" w:hAnsi="Times New Roman" w:cs="Times New Roman"/>
          <w:sz w:val="24"/>
          <w:szCs w:val="24"/>
        </w:rPr>
        <w:t>viabilidade</w:t>
      </w:r>
      <w:r w:rsidR="00393F8B" w:rsidRPr="008F3964">
        <w:rPr>
          <w:rFonts w:ascii="Times New Roman" w:hAnsi="Times New Roman" w:cs="Times New Roman"/>
          <w:sz w:val="24"/>
          <w:szCs w:val="24"/>
        </w:rPr>
        <w:t xml:space="preserve"> estão surgindo, de modo a diminuir os impactos ambientais</w:t>
      </w:r>
      <w:r w:rsidRPr="008F3964">
        <w:rPr>
          <w:rFonts w:ascii="Times New Roman" w:hAnsi="Times New Roman" w:cs="Times New Roman"/>
          <w:sz w:val="24"/>
          <w:szCs w:val="24"/>
        </w:rPr>
        <w:t xml:space="preserve"> e suas reflexões</w:t>
      </w:r>
      <w:r w:rsidR="00E96E65" w:rsidRPr="008F3964">
        <w:rPr>
          <w:rFonts w:ascii="Times New Roman" w:hAnsi="Times New Roman" w:cs="Times New Roman"/>
          <w:sz w:val="24"/>
          <w:szCs w:val="24"/>
        </w:rPr>
        <w:t>.</w:t>
      </w:r>
      <w:r w:rsidR="006A3D6F" w:rsidRPr="008F3964">
        <w:rPr>
          <w:rFonts w:ascii="Times New Roman" w:hAnsi="Times New Roman" w:cs="Times New Roman"/>
          <w:sz w:val="24"/>
          <w:szCs w:val="24"/>
        </w:rPr>
        <w:t xml:space="preserve"> Desta forma</w:t>
      </w:r>
      <w:r w:rsidR="00E96E65" w:rsidRPr="008F3964">
        <w:rPr>
          <w:rFonts w:ascii="Times New Roman" w:hAnsi="Times New Roman" w:cs="Times New Roman"/>
          <w:sz w:val="24"/>
          <w:szCs w:val="24"/>
        </w:rPr>
        <w:t xml:space="preserve">, </w:t>
      </w:r>
      <w:r w:rsidR="006A3D6F" w:rsidRPr="008F3964">
        <w:rPr>
          <w:rFonts w:ascii="Times New Roman" w:hAnsi="Times New Roman" w:cs="Times New Roman"/>
          <w:sz w:val="24"/>
          <w:szCs w:val="24"/>
        </w:rPr>
        <w:t>e</w:t>
      </w:r>
      <w:r w:rsidR="002434B8">
        <w:rPr>
          <w:rFonts w:ascii="Times New Roman" w:hAnsi="Times New Roman" w:cs="Times New Roman"/>
          <w:sz w:val="24"/>
          <w:szCs w:val="24"/>
        </w:rPr>
        <w:t>sta pesquisa</w:t>
      </w:r>
      <w:r w:rsidR="00395192" w:rsidRPr="008F3964">
        <w:rPr>
          <w:rFonts w:ascii="Times New Roman" w:hAnsi="Times New Roman" w:cs="Times New Roman"/>
          <w:sz w:val="24"/>
          <w:szCs w:val="24"/>
        </w:rPr>
        <w:t xml:space="preserve"> </w:t>
      </w:r>
      <w:r w:rsidR="006A3D6F" w:rsidRPr="008F3964">
        <w:rPr>
          <w:rFonts w:ascii="Times New Roman" w:hAnsi="Times New Roman" w:cs="Times New Roman"/>
          <w:sz w:val="24"/>
          <w:szCs w:val="24"/>
        </w:rPr>
        <w:t xml:space="preserve">tem por objetivo </w:t>
      </w:r>
      <w:r w:rsidR="00AB490D">
        <w:rPr>
          <w:rFonts w:ascii="Times New Roman" w:hAnsi="Times New Roman" w:cs="Times New Roman"/>
          <w:sz w:val="24"/>
          <w:szCs w:val="24"/>
        </w:rPr>
        <w:t>a</w:t>
      </w:r>
      <w:r w:rsidR="00E64FAD" w:rsidRPr="00E64FAD">
        <w:rPr>
          <w:rFonts w:ascii="Times New Roman" w:hAnsi="Times New Roman" w:cs="Times New Roman"/>
          <w:sz w:val="24"/>
          <w:szCs w:val="24"/>
        </w:rPr>
        <w:t>nalisar a viabilidade no processo de fabricação do tijolo maciço utilizando a ca</w:t>
      </w:r>
      <w:r w:rsidR="00E64FAD">
        <w:rPr>
          <w:rFonts w:ascii="Times New Roman" w:hAnsi="Times New Roman" w:cs="Times New Roman"/>
          <w:sz w:val="24"/>
          <w:szCs w:val="24"/>
        </w:rPr>
        <w:t>sca da castanha-do-Brasil (</w:t>
      </w:r>
      <w:proofErr w:type="spellStart"/>
      <w:r w:rsidR="00E64FAD" w:rsidRPr="00E64FAD">
        <w:rPr>
          <w:rFonts w:ascii="Times New Roman" w:hAnsi="Times New Roman" w:cs="Times New Roman"/>
          <w:i/>
          <w:sz w:val="24"/>
          <w:szCs w:val="24"/>
        </w:rPr>
        <w:t>Bertholletia</w:t>
      </w:r>
      <w:proofErr w:type="spellEnd"/>
      <w:r w:rsidR="00E64FAD" w:rsidRPr="00E64FAD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E64FAD" w:rsidRPr="00E64FAD">
        <w:rPr>
          <w:rFonts w:ascii="Times New Roman" w:hAnsi="Times New Roman" w:cs="Times New Roman"/>
          <w:sz w:val="24"/>
          <w:szCs w:val="24"/>
        </w:rPr>
        <w:t>) e a sua comparação aos tijolos convencionais</w:t>
      </w:r>
      <w:r w:rsidR="00860D1B" w:rsidRPr="00860D1B">
        <w:t xml:space="preserve"> </w:t>
      </w:r>
      <w:r w:rsidR="00860D1B" w:rsidRPr="00860D1B">
        <w:rPr>
          <w:rFonts w:ascii="Times New Roman" w:hAnsi="Times New Roman" w:cs="Times New Roman"/>
          <w:sz w:val="24"/>
          <w:szCs w:val="24"/>
        </w:rPr>
        <w:t>para o emprego na construção de habitação popular</w:t>
      </w:r>
      <w:r w:rsidR="00E64FAD" w:rsidRPr="00E64FAD">
        <w:rPr>
          <w:rFonts w:ascii="Times New Roman" w:hAnsi="Times New Roman" w:cs="Times New Roman"/>
          <w:sz w:val="24"/>
          <w:szCs w:val="24"/>
        </w:rPr>
        <w:t>.</w:t>
      </w:r>
      <w:r w:rsidR="009D0DFD" w:rsidRPr="008F3964">
        <w:rPr>
          <w:rFonts w:ascii="Times New Roman" w:hAnsi="Times New Roman" w:cs="Times New Roman"/>
          <w:sz w:val="24"/>
          <w:szCs w:val="24"/>
        </w:rPr>
        <w:t xml:space="preserve"> </w:t>
      </w:r>
      <w:r w:rsidR="009D0DFD" w:rsidRPr="008F3964">
        <w:rPr>
          <w:rFonts w:ascii="Times New Roman" w:eastAsia="Times New Roman" w:hAnsi="Times New Roman" w:cs="Times New Roman"/>
          <w:sz w:val="24"/>
          <w:szCs w:val="24"/>
          <w:lang w:eastAsia="zh-CN"/>
        </w:rPr>
        <w:t>Trata-se metodologicamente de uma pesquisa</w:t>
      </w:r>
      <w:r w:rsidR="009D0DFD" w:rsidRPr="008F3964">
        <w:rPr>
          <w:rFonts w:ascii="Times New Roman" w:eastAsia="Calibri" w:hAnsi="Times New Roman" w:cs="Times New Roman"/>
          <w:sz w:val="24"/>
        </w:rPr>
        <w:t xml:space="preserve"> do tipo </w:t>
      </w:r>
      <w:proofErr w:type="spellStart"/>
      <w:r w:rsidR="009D0DFD" w:rsidRPr="008F3964">
        <w:rPr>
          <w:rFonts w:ascii="Times New Roman" w:eastAsia="Calibri" w:hAnsi="Times New Roman" w:cs="Times New Roman"/>
          <w:sz w:val="24"/>
        </w:rPr>
        <w:t>quali-quantitativa</w:t>
      </w:r>
      <w:proofErr w:type="spellEnd"/>
      <w:r w:rsidR="009D0DFD" w:rsidRPr="008F3964">
        <w:rPr>
          <w:rFonts w:ascii="Times New Roman" w:eastAsia="Calibri" w:hAnsi="Times New Roman" w:cs="Times New Roman"/>
          <w:sz w:val="24"/>
        </w:rPr>
        <w:t xml:space="preserve">, </w:t>
      </w:r>
      <w:r w:rsidR="003B713E">
        <w:rPr>
          <w:rFonts w:ascii="Times New Roman" w:eastAsia="Calibri" w:hAnsi="Times New Roman" w:cs="Times New Roman"/>
          <w:sz w:val="24"/>
        </w:rPr>
        <w:t>que proporciona</w:t>
      </w:r>
      <w:r w:rsidR="009D0DFD" w:rsidRPr="008F3964">
        <w:rPr>
          <w:rFonts w:ascii="Times New Roman" w:eastAsia="Calibri" w:hAnsi="Times New Roman" w:cs="Times New Roman"/>
          <w:sz w:val="24"/>
        </w:rPr>
        <w:t xml:space="preserve"> caráter exploratório descritivo, pois familiarizou os sujeitos da pesquisa ao obje</w:t>
      </w:r>
      <w:r w:rsidR="003B713E">
        <w:rPr>
          <w:rFonts w:ascii="Times New Roman" w:eastAsia="Calibri" w:hAnsi="Times New Roman" w:cs="Times New Roman"/>
          <w:sz w:val="24"/>
        </w:rPr>
        <w:t>to estuda</w:t>
      </w:r>
      <w:r w:rsidR="009D0DFD" w:rsidRPr="008F3964">
        <w:rPr>
          <w:rFonts w:ascii="Times New Roman" w:eastAsia="Calibri" w:hAnsi="Times New Roman" w:cs="Times New Roman"/>
          <w:sz w:val="24"/>
        </w:rPr>
        <w:t>d</w:t>
      </w:r>
      <w:r w:rsidR="004B52BF">
        <w:rPr>
          <w:rFonts w:ascii="Times New Roman" w:eastAsia="Calibri" w:hAnsi="Times New Roman" w:cs="Times New Roman"/>
          <w:sz w:val="24"/>
        </w:rPr>
        <w:t>o</w:t>
      </w:r>
      <w:r w:rsidR="003B713E">
        <w:rPr>
          <w:rFonts w:ascii="Times New Roman" w:eastAsia="Calibri" w:hAnsi="Times New Roman" w:cs="Times New Roman"/>
          <w:sz w:val="24"/>
        </w:rPr>
        <w:t>,</w:t>
      </w:r>
      <w:r w:rsidR="004B52BF">
        <w:rPr>
          <w:rFonts w:ascii="Times New Roman" w:eastAsia="Calibri" w:hAnsi="Times New Roman" w:cs="Times New Roman"/>
          <w:sz w:val="24"/>
        </w:rPr>
        <w:t xml:space="preserve"> e registrou as inquietações. V</w:t>
      </w:r>
      <w:r w:rsidR="009D0DFD" w:rsidRPr="008F3964">
        <w:rPr>
          <w:rFonts w:ascii="Times New Roman" w:eastAsia="Calibri" w:hAnsi="Times New Roman" w:cs="Times New Roman"/>
          <w:sz w:val="24"/>
        </w:rPr>
        <w:t>em permitindo informações referente</w:t>
      </w:r>
      <w:r w:rsidR="004B52BF">
        <w:rPr>
          <w:rFonts w:ascii="Times New Roman" w:eastAsia="Calibri" w:hAnsi="Times New Roman" w:cs="Times New Roman"/>
          <w:sz w:val="24"/>
        </w:rPr>
        <w:t>s</w:t>
      </w:r>
      <w:r w:rsidR="009D0DFD" w:rsidRPr="008F3964">
        <w:rPr>
          <w:rFonts w:ascii="Times New Roman" w:eastAsia="Calibri" w:hAnsi="Times New Roman" w:cs="Times New Roman"/>
          <w:sz w:val="24"/>
        </w:rPr>
        <w:t xml:space="preserve"> ao material e sua durabilidade, </w:t>
      </w:r>
      <w:r w:rsidR="008F3964">
        <w:rPr>
          <w:rFonts w:ascii="Times New Roman" w:eastAsia="Calibri" w:hAnsi="Times New Roman" w:cs="Times New Roman"/>
          <w:sz w:val="24"/>
        </w:rPr>
        <w:t>absorção</w:t>
      </w:r>
      <w:r w:rsidR="009D0DFD" w:rsidRPr="008F3964">
        <w:rPr>
          <w:rFonts w:ascii="Times New Roman" w:eastAsia="Calibri" w:hAnsi="Times New Roman" w:cs="Times New Roman"/>
          <w:sz w:val="24"/>
        </w:rPr>
        <w:t xml:space="preserve"> e valor econômico</w:t>
      </w:r>
      <w:r w:rsidR="009D0DFD" w:rsidRPr="008F3964">
        <w:rPr>
          <w:rFonts w:ascii="Times New Roman" w:hAnsi="Times New Roman" w:cs="Times New Roman"/>
          <w:sz w:val="24"/>
          <w:szCs w:val="24"/>
        </w:rPr>
        <w:t xml:space="preserve">. </w:t>
      </w:r>
      <w:r w:rsidR="00C70B79" w:rsidRPr="008F3964">
        <w:rPr>
          <w:rFonts w:ascii="Times New Roman" w:hAnsi="Times New Roman" w:cs="Times New Roman"/>
          <w:sz w:val="24"/>
          <w:szCs w:val="24"/>
        </w:rPr>
        <w:t xml:space="preserve">Com a análise dos resultados, </w:t>
      </w:r>
      <w:r w:rsidR="00AB490D">
        <w:rPr>
          <w:rFonts w:ascii="Times New Roman" w:hAnsi="Times New Roman" w:cs="Times New Roman"/>
          <w:sz w:val="24"/>
          <w:szCs w:val="24"/>
        </w:rPr>
        <w:t>foi</w:t>
      </w:r>
      <w:r w:rsidR="009D0DFD" w:rsidRPr="008F3964">
        <w:rPr>
          <w:rFonts w:ascii="Times New Roman" w:hAnsi="Times New Roman" w:cs="Times New Roman"/>
          <w:sz w:val="24"/>
          <w:szCs w:val="24"/>
        </w:rPr>
        <w:t xml:space="preserve"> possível</w:t>
      </w:r>
      <w:r w:rsidR="00C70B79" w:rsidRPr="008F3964">
        <w:rPr>
          <w:rFonts w:ascii="Times New Roman" w:hAnsi="Times New Roman" w:cs="Times New Roman"/>
          <w:sz w:val="24"/>
          <w:szCs w:val="24"/>
        </w:rPr>
        <w:t xml:space="preserve"> gerar um </w:t>
      </w:r>
      <w:r w:rsidR="00C70B79" w:rsidRPr="00A765FD">
        <w:rPr>
          <w:rFonts w:ascii="Times New Roman" w:hAnsi="Times New Roman" w:cs="Times New Roman"/>
          <w:sz w:val="24"/>
          <w:szCs w:val="24"/>
        </w:rPr>
        <w:t>comparativo en</w:t>
      </w:r>
      <w:r w:rsidR="00A765FD" w:rsidRPr="00A765FD">
        <w:rPr>
          <w:rFonts w:ascii="Times New Roman" w:hAnsi="Times New Roman" w:cs="Times New Roman"/>
          <w:sz w:val="24"/>
          <w:szCs w:val="24"/>
        </w:rPr>
        <w:t>tre os processos de fabricação com teste para análise de resistência à compressão e absorção de água com</w:t>
      </w:r>
      <w:r w:rsidR="00C70B79" w:rsidRPr="00A765FD">
        <w:rPr>
          <w:rFonts w:ascii="Times New Roman" w:hAnsi="Times New Roman" w:cs="Times New Roman"/>
          <w:sz w:val="24"/>
          <w:szCs w:val="24"/>
        </w:rPr>
        <w:t xml:space="preserve"> tijolos </w:t>
      </w:r>
      <w:r w:rsidR="009D0DFD" w:rsidRPr="00A765FD">
        <w:rPr>
          <w:rFonts w:ascii="Times New Roman" w:hAnsi="Times New Roman" w:cs="Times New Roman"/>
          <w:sz w:val="24"/>
          <w:szCs w:val="24"/>
        </w:rPr>
        <w:t>utilizando a casca</w:t>
      </w:r>
      <w:r w:rsidR="0067797B" w:rsidRPr="00A765FD">
        <w:rPr>
          <w:rFonts w:ascii="Times New Roman" w:hAnsi="Times New Roman" w:cs="Times New Roman"/>
          <w:sz w:val="24"/>
          <w:szCs w:val="24"/>
        </w:rPr>
        <w:t xml:space="preserve"> da cast</w:t>
      </w:r>
      <w:r w:rsidR="009D0DFD" w:rsidRPr="00A765FD">
        <w:rPr>
          <w:rFonts w:ascii="Times New Roman" w:hAnsi="Times New Roman" w:cs="Times New Roman"/>
          <w:sz w:val="24"/>
          <w:szCs w:val="24"/>
        </w:rPr>
        <w:t>anha-do-Brasil (</w:t>
      </w:r>
      <w:proofErr w:type="spellStart"/>
      <w:r w:rsidR="006F4D71" w:rsidRPr="00A765FD">
        <w:rPr>
          <w:rFonts w:ascii="Times New Roman" w:hAnsi="Times New Roman" w:cs="Times New Roman"/>
          <w:i/>
          <w:sz w:val="24"/>
          <w:szCs w:val="24"/>
        </w:rPr>
        <w:t>B</w:t>
      </w:r>
      <w:r w:rsidR="009D0DFD" w:rsidRPr="00A765FD">
        <w:rPr>
          <w:rFonts w:ascii="Times New Roman" w:hAnsi="Times New Roman" w:cs="Times New Roman"/>
          <w:i/>
          <w:sz w:val="24"/>
          <w:szCs w:val="24"/>
        </w:rPr>
        <w:t>ertholletia</w:t>
      </w:r>
      <w:proofErr w:type="spellEnd"/>
      <w:r w:rsidR="009D0DFD" w:rsidRPr="00A765FD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9D0DFD" w:rsidRPr="00A765FD">
        <w:rPr>
          <w:rFonts w:ascii="Times New Roman" w:hAnsi="Times New Roman" w:cs="Times New Roman"/>
          <w:sz w:val="24"/>
          <w:szCs w:val="24"/>
        </w:rPr>
        <w:t>)</w:t>
      </w:r>
      <w:r w:rsidR="00C70B79" w:rsidRPr="00A765FD">
        <w:rPr>
          <w:rFonts w:ascii="Times New Roman" w:hAnsi="Times New Roman" w:cs="Times New Roman"/>
          <w:sz w:val="24"/>
          <w:szCs w:val="24"/>
        </w:rPr>
        <w:t xml:space="preserve">. </w:t>
      </w:r>
      <w:r w:rsidR="00AB490D" w:rsidRPr="00A765FD">
        <w:rPr>
          <w:rFonts w:ascii="Times New Roman" w:hAnsi="Times New Roman" w:cs="Times New Roman"/>
          <w:sz w:val="24"/>
          <w:szCs w:val="24"/>
        </w:rPr>
        <w:t xml:space="preserve">Sob </w:t>
      </w:r>
      <w:r w:rsidR="003B713E">
        <w:rPr>
          <w:rFonts w:ascii="Times New Roman" w:hAnsi="Times New Roman" w:cs="Times New Roman"/>
          <w:sz w:val="24"/>
          <w:szCs w:val="24"/>
        </w:rPr>
        <w:t xml:space="preserve">o </w:t>
      </w:r>
      <w:r w:rsidR="00AB490D" w:rsidRPr="00A765FD">
        <w:rPr>
          <w:rFonts w:ascii="Times New Roman" w:hAnsi="Times New Roman" w:cs="Times New Roman"/>
          <w:sz w:val="24"/>
          <w:szCs w:val="24"/>
        </w:rPr>
        <w:t>ponto de vista construtivo,</w:t>
      </w:r>
      <w:r w:rsidR="00860D1B">
        <w:rPr>
          <w:rFonts w:ascii="Times New Roman" w:hAnsi="Times New Roman" w:cs="Times New Roman"/>
          <w:sz w:val="24"/>
          <w:szCs w:val="24"/>
        </w:rPr>
        <w:t xml:space="preserve"> realizou-se</w:t>
      </w:r>
      <w:r w:rsidR="009D0DFD" w:rsidRPr="00A765FD">
        <w:rPr>
          <w:rFonts w:ascii="Times New Roman" w:hAnsi="Times New Roman" w:cs="Times New Roman"/>
          <w:sz w:val="24"/>
          <w:szCs w:val="24"/>
        </w:rPr>
        <w:t xml:space="preserve"> amostragens com </w:t>
      </w:r>
      <w:r w:rsidR="008F602D" w:rsidRPr="00A765FD">
        <w:rPr>
          <w:rFonts w:ascii="Times New Roman" w:hAnsi="Times New Roman" w:cs="Times New Roman"/>
          <w:sz w:val="24"/>
          <w:szCs w:val="24"/>
        </w:rPr>
        <w:t>tijolos maciços com 0%, 4%, 6% e 8</w:t>
      </w:r>
      <w:r w:rsidR="009D0DFD" w:rsidRPr="00A765FD">
        <w:rPr>
          <w:rFonts w:ascii="Times New Roman" w:hAnsi="Times New Roman" w:cs="Times New Roman"/>
          <w:sz w:val="24"/>
          <w:szCs w:val="24"/>
        </w:rPr>
        <w:t>% da casca da castanha</w:t>
      </w:r>
      <w:r w:rsidR="003B713E">
        <w:rPr>
          <w:rFonts w:ascii="Times New Roman" w:hAnsi="Times New Roman" w:cs="Times New Roman"/>
          <w:sz w:val="24"/>
          <w:szCs w:val="24"/>
        </w:rPr>
        <w:t>. A</w:t>
      </w:r>
      <w:r w:rsidR="00A765FD" w:rsidRPr="00A765FD">
        <w:rPr>
          <w:rFonts w:ascii="Times New Roman" w:hAnsi="Times New Roman" w:cs="Times New Roman"/>
          <w:sz w:val="24"/>
          <w:szCs w:val="24"/>
        </w:rPr>
        <w:t xml:space="preserve"> amostra com 4% obteve excelente resultado</w:t>
      </w:r>
      <w:r w:rsidR="006C041F">
        <w:rPr>
          <w:rFonts w:ascii="Times New Roman" w:hAnsi="Times New Roman" w:cs="Times New Roman"/>
          <w:sz w:val="24"/>
          <w:szCs w:val="24"/>
        </w:rPr>
        <w:t xml:space="preserve"> sobre </w:t>
      </w:r>
      <w:r w:rsidR="006C041F" w:rsidRPr="006C041F">
        <w:rPr>
          <w:rFonts w:ascii="Times New Roman" w:hAnsi="Times New Roman" w:cs="Times New Roman"/>
          <w:sz w:val="24"/>
          <w:szCs w:val="24"/>
        </w:rPr>
        <w:t>resistência à compressão</w:t>
      </w:r>
      <w:r w:rsidR="004B52BF" w:rsidRPr="006C041F">
        <w:rPr>
          <w:rFonts w:ascii="Times New Roman" w:hAnsi="Times New Roman" w:cs="Times New Roman"/>
          <w:sz w:val="24"/>
          <w:szCs w:val="24"/>
        </w:rPr>
        <w:t>.</w:t>
      </w:r>
      <w:r w:rsidR="00A765FD" w:rsidRPr="00A765FD">
        <w:rPr>
          <w:rFonts w:ascii="Times New Roman" w:hAnsi="Times New Roman" w:cs="Times New Roman"/>
          <w:sz w:val="24"/>
          <w:szCs w:val="24"/>
        </w:rPr>
        <w:t xml:space="preserve"> Os ensaios foram realizados segundo os procedimentos descritos nas normas técnicas nacionais NBR em vigência, </w:t>
      </w:r>
      <w:r w:rsidR="00A765FD" w:rsidRPr="00A765FD">
        <w:rPr>
          <w:rFonts w:ascii="Times New Roman" w:hAnsi="Times New Roman" w:cs="Times New Roman"/>
          <w:color w:val="000000"/>
          <w:sz w:val="24"/>
          <w:szCs w:val="24"/>
        </w:rPr>
        <w:t>NBR9781 – Peças de concreto para pavimentação</w:t>
      </w:r>
      <w:r w:rsidR="003B71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65FD" w:rsidRPr="00A765FD">
        <w:rPr>
          <w:rFonts w:ascii="Times New Roman" w:hAnsi="Times New Roman" w:cs="Times New Roman"/>
          <w:color w:val="000000"/>
          <w:sz w:val="24"/>
          <w:szCs w:val="24"/>
        </w:rPr>
        <w:t>- E</w:t>
      </w:r>
      <w:r w:rsidR="00A765FD" w:rsidRPr="00A765FD">
        <w:rPr>
          <w:rFonts w:ascii="Times New Roman" w:hAnsi="Times New Roman" w:cs="Times New Roman"/>
          <w:sz w:val="24"/>
          <w:szCs w:val="24"/>
        </w:rPr>
        <w:t>specificação e métodos de e</w:t>
      </w:r>
      <w:r w:rsidR="00A765FD">
        <w:rPr>
          <w:rFonts w:ascii="Times New Roman" w:hAnsi="Times New Roman" w:cs="Times New Roman"/>
          <w:sz w:val="24"/>
          <w:szCs w:val="24"/>
        </w:rPr>
        <w:t>nsaio</w:t>
      </w:r>
      <w:r w:rsidR="00C70B79" w:rsidRPr="008F3964">
        <w:rPr>
          <w:rFonts w:ascii="Times New Roman" w:hAnsi="Times New Roman" w:cs="Times New Roman"/>
          <w:sz w:val="24"/>
          <w:szCs w:val="24"/>
        </w:rPr>
        <w:t xml:space="preserve">. Concluiu-se </w:t>
      </w:r>
      <w:r w:rsidR="009D0DFD" w:rsidRPr="008F3964">
        <w:rPr>
          <w:rFonts w:ascii="Times New Roman" w:hAnsi="Times New Roman" w:cs="Times New Roman"/>
          <w:sz w:val="24"/>
          <w:szCs w:val="24"/>
        </w:rPr>
        <w:t xml:space="preserve">ainda </w:t>
      </w:r>
      <w:r w:rsidR="00C70B79" w:rsidRPr="008F3964">
        <w:rPr>
          <w:rFonts w:ascii="Times New Roman" w:hAnsi="Times New Roman" w:cs="Times New Roman"/>
          <w:sz w:val="24"/>
          <w:szCs w:val="24"/>
        </w:rPr>
        <w:t>que a escolha do</w:t>
      </w:r>
      <w:r w:rsidR="008B33D5" w:rsidRPr="008F3964">
        <w:t xml:space="preserve"> </w:t>
      </w:r>
      <w:r w:rsidR="00B62AC3">
        <w:rPr>
          <w:rFonts w:ascii="Times New Roman" w:hAnsi="Times New Roman" w:cs="Times New Roman"/>
          <w:sz w:val="24"/>
          <w:szCs w:val="24"/>
        </w:rPr>
        <w:t>tijolo acabe</w:t>
      </w:r>
      <w:r w:rsidR="008B33D5" w:rsidRPr="008F3964">
        <w:rPr>
          <w:rFonts w:ascii="Times New Roman" w:hAnsi="Times New Roman" w:cs="Times New Roman"/>
          <w:sz w:val="24"/>
          <w:szCs w:val="24"/>
        </w:rPr>
        <w:t xml:space="preserve"> sendo realmente baseada na disponibilidade do produto e custo, e muitas vezes</w:t>
      </w:r>
      <w:r w:rsidR="009D0DFD" w:rsidRPr="008F3964">
        <w:rPr>
          <w:rFonts w:ascii="Times New Roman" w:hAnsi="Times New Roman" w:cs="Times New Roman"/>
          <w:sz w:val="24"/>
          <w:szCs w:val="24"/>
        </w:rPr>
        <w:t xml:space="preserve"> </w:t>
      </w:r>
      <w:r w:rsidR="008B33D5" w:rsidRPr="008F3964">
        <w:rPr>
          <w:rFonts w:ascii="Times New Roman" w:hAnsi="Times New Roman" w:cs="Times New Roman"/>
          <w:sz w:val="24"/>
          <w:szCs w:val="24"/>
        </w:rPr>
        <w:t>não na finalidade.</w:t>
      </w:r>
    </w:p>
    <w:p w14:paraId="7D755929" w14:textId="77777777" w:rsidR="00395192" w:rsidRPr="008F3964" w:rsidRDefault="00395192" w:rsidP="003951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EA6F89" w14:textId="77777777" w:rsidR="006F4D71" w:rsidRDefault="00B92140" w:rsidP="002434B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964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881D9E" w:rsidRPr="008F3964">
        <w:t xml:space="preserve"> </w:t>
      </w:r>
      <w:r w:rsidR="008F3964">
        <w:rPr>
          <w:rFonts w:ascii="Times New Roman" w:hAnsi="Times New Roman" w:cs="Times New Roman"/>
          <w:sz w:val="24"/>
          <w:szCs w:val="24"/>
        </w:rPr>
        <w:t xml:space="preserve">Construção civil. </w:t>
      </w:r>
      <w:r w:rsidR="00B5072A">
        <w:rPr>
          <w:rFonts w:ascii="Times New Roman" w:hAnsi="Times New Roman" w:cs="Times New Roman"/>
          <w:sz w:val="24"/>
          <w:szCs w:val="24"/>
        </w:rPr>
        <w:t>Habitação popular</w:t>
      </w:r>
      <w:r w:rsidR="008F3964">
        <w:rPr>
          <w:rFonts w:ascii="Times New Roman" w:hAnsi="Times New Roman" w:cs="Times New Roman"/>
          <w:sz w:val="24"/>
          <w:szCs w:val="24"/>
        </w:rPr>
        <w:t>. Materiais alternativos</w:t>
      </w:r>
      <w:r w:rsidR="0067797B" w:rsidRPr="008F39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C59523" w14:textId="77777777" w:rsidR="002434B8" w:rsidRPr="002434B8" w:rsidRDefault="002434B8" w:rsidP="002434B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F74CAA" w14:textId="77777777" w:rsidR="008E45F7" w:rsidRDefault="008E45F7" w:rsidP="00395192">
      <w:pPr>
        <w:spacing w:after="2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144CD47" w14:textId="77777777" w:rsidR="00DC2DE6" w:rsidRPr="00F86F71" w:rsidRDefault="00DC2DE6" w:rsidP="001A2629">
      <w:pPr>
        <w:spacing w:after="24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7840D7D" w14:textId="77777777" w:rsidR="00F135A9" w:rsidRPr="0034789F" w:rsidRDefault="00651D27" w:rsidP="006F2A3D">
      <w:pPr>
        <w:pStyle w:val="PargrafodaLista"/>
        <w:numPr>
          <w:ilvl w:val="0"/>
          <w:numId w:val="16"/>
        </w:numPr>
        <w:spacing w:after="24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789F">
        <w:rPr>
          <w:rFonts w:ascii="Times New Roman" w:hAnsi="Times New Roman" w:cs="Times New Roman"/>
          <w:b/>
          <w:sz w:val="24"/>
          <w:szCs w:val="24"/>
        </w:rPr>
        <w:lastRenderedPageBreak/>
        <w:t>INTRODUÇÃO</w:t>
      </w:r>
    </w:p>
    <w:p w14:paraId="10062F15" w14:textId="77777777" w:rsidR="00E8378C" w:rsidRPr="008B14EE" w:rsidRDefault="00694110" w:rsidP="006B1C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4EE">
        <w:rPr>
          <w:rFonts w:ascii="Times New Roman" w:hAnsi="Times New Roman" w:cs="Times New Roman"/>
          <w:sz w:val="24"/>
          <w:szCs w:val="24"/>
        </w:rPr>
        <w:t xml:space="preserve">A indústria da construção civil tem participação significativa na economia </w:t>
      </w:r>
      <w:r w:rsidR="00B62AC3">
        <w:rPr>
          <w:rFonts w:ascii="Times New Roman" w:hAnsi="Times New Roman" w:cs="Times New Roman"/>
          <w:sz w:val="24"/>
          <w:szCs w:val="24"/>
        </w:rPr>
        <w:t>mundial</w:t>
      </w:r>
      <w:r w:rsidRPr="008B14EE">
        <w:rPr>
          <w:rFonts w:ascii="Times New Roman" w:hAnsi="Times New Roman" w:cs="Times New Roman"/>
          <w:sz w:val="24"/>
          <w:szCs w:val="24"/>
        </w:rPr>
        <w:t xml:space="preserve"> e vem crescendo exponencialmente com o tempo, o que causa certa preocupação com relação ao meio ambiente, pois se apresenta como uma das maiores consumidoras de matérias-primas naturais. De acordo com John (2004), estima-se que a construção civil utiliza algo entre 20 e 50% do total de recursos natu</w:t>
      </w:r>
      <w:r w:rsidR="006C041F">
        <w:rPr>
          <w:rFonts w:ascii="Times New Roman" w:hAnsi="Times New Roman" w:cs="Times New Roman"/>
          <w:sz w:val="24"/>
          <w:szCs w:val="24"/>
        </w:rPr>
        <w:t xml:space="preserve">rais consumidos pela sociedade. </w:t>
      </w:r>
      <w:r w:rsidR="004B52BF">
        <w:rPr>
          <w:rFonts w:ascii="Times New Roman" w:hAnsi="Times New Roman" w:cs="Times New Roman"/>
          <w:sz w:val="24"/>
          <w:szCs w:val="24"/>
        </w:rPr>
        <w:t>Tem-se</w:t>
      </w:r>
      <w:r w:rsidR="00E8378C" w:rsidRPr="008B14EE">
        <w:rPr>
          <w:rFonts w:ascii="Times New Roman" w:hAnsi="Times New Roman" w:cs="Times New Roman"/>
          <w:sz w:val="24"/>
          <w:szCs w:val="24"/>
        </w:rPr>
        <w:t xml:space="preserve"> em vista e</w:t>
      </w:r>
      <w:r w:rsidR="006C041F">
        <w:rPr>
          <w:rFonts w:ascii="Times New Roman" w:hAnsi="Times New Roman" w:cs="Times New Roman"/>
          <w:sz w:val="24"/>
          <w:szCs w:val="24"/>
        </w:rPr>
        <w:t>ssa necessidade urgente de</w:t>
      </w:r>
      <w:r w:rsidR="00E8378C" w:rsidRPr="008B14EE">
        <w:rPr>
          <w:rFonts w:ascii="Times New Roman" w:hAnsi="Times New Roman" w:cs="Times New Roman"/>
          <w:sz w:val="24"/>
          <w:szCs w:val="24"/>
        </w:rPr>
        <w:t xml:space="preserve"> métodos construtivos </w:t>
      </w:r>
      <w:r w:rsidR="006C041F">
        <w:rPr>
          <w:rFonts w:ascii="Times New Roman" w:hAnsi="Times New Roman" w:cs="Times New Roman"/>
          <w:sz w:val="24"/>
          <w:szCs w:val="24"/>
        </w:rPr>
        <w:t>que causem menos impacto ao</w:t>
      </w:r>
      <w:r w:rsidR="00E8378C" w:rsidRPr="008B14EE">
        <w:rPr>
          <w:rFonts w:ascii="Times New Roman" w:hAnsi="Times New Roman" w:cs="Times New Roman"/>
          <w:sz w:val="24"/>
          <w:szCs w:val="24"/>
        </w:rPr>
        <w:t xml:space="preserve"> ambie</w:t>
      </w:r>
      <w:r w:rsidR="00914130">
        <w:rPr>
          <w:rFonts w:ascii="Times New Roman" w:hAnsi="Times New Roman" w:cs="Times New Roman"/>
          <w:sz w:val="24"/>
          <w:szCs w:val="24"/>
        </w:rPr>
        <w:t>nte:</w:t>
      </w:r>
      <w:r w:rsidR="00E8378C" w:rsidRPr="008B14EE">
        <w:rPr>
          <w:rFonts w:ascii="Times New Roman" w:hAnsi="Times New Roman" w:cs="Times New Roman"/>
          <w:sz w:val="24"/>
          <w:szCs w:val="24"/>
        </w:rPr>
        <w:t xml:space="preserve"> o tijolo</w:t>
      </w:r>
      <w:r w:rsidR="008853B9" w:rsidRPr="008B14EE">
        <w:rPr>
          <w:rFonts w:ascii="Times New Roman" w:hAnsi="Times New Roman" w:cs="Times New Roman"/>
          <w:sz w:val="24"/>
          <w:szCs w:val="24"/>
        </w:rPr>
        <w:t>.</w:t>
      </w:r>
      <w:r w:rsidR="009900F1">
        <w:rPr>
          <w:rFonts w:ascii="Times New Roman" w:hAnsi="Times New Roman" w:cs="Times New Roman"/>
          <w:sz w:val="24"/>
          <w:szCs w:val="24"/>
        </w:rPr>
        <w:t xml:space="preserve"> Assim</w:t>
      </w:r>
      <w:r w:rsidR="005847F7">
        <w:rPr>
          <w:rFonts w:ascii="Times New Roman" w:hAnsi="Times New Roman" w:cs="Times New Roman"/>
          <w:sz w:val="24"/>
          <w:szCs w:val="24"/>
        </w:rPr>
        <w:t xml:space="preserve"> então</w:t>
      </w:r>
      <w:r w:rsidR="009900F1">
        <w:rPr>
          <w:rFonts w:ascii="Times New Roman" w:hAnsi="Times New Roman" w:cs="Times New Roman"/>
          <w:sz w:val="24"/>
          <w:szCs w:val="24"/>
        </w:rPr>
        <w:t>, surgindo como proposta no emprego de</w:t>
      </w:r>
      <w:r w:rsidR="009900F1" w:rsidRPr="009900F1">
        <w:t xml:space="preserve"> </w:t>
      </w:r>
      <w:r w:rsidR="009900F1">
        <w:rPr>
          <w:rFonts w:ascii="Times New Roman" w:hAnsi="Times New Roman" w:cs="Times New Roman"/>
          <w:sz w:val="24"/>
          <w:szCs w:val="24"/>
        </w:rPr>
        <w:t>h</w:t>
      </w:r>
      <w:r w:rsidR="009900F1" w:rsidRPr="009900F1">
        <w:rPr>
          <w:rFonts w:ascii="Times New Roman" w:hAnsi="Times New Roman" w:cs="Times New Roman"/>
          <w:sz w:val="24"/>
          <w:szCs w:val="24"/>
        </w:rPr>
        <w:t>abitação popular</w:t>
      </w:r>
      <w:r w:rsidR="009900F1">
        <w:rPr>
          <w:rFonts w:ascii="Times New Roman" w:hAnsi="Times New Roman" w:cs="Times New Roman"/>
          <w:sz w:val="24"/>
          <w:szCs w:val="24"/>
        </w:rPr>
        <w:t>, visto que o</w:t>
      </w:r>
      <w:r w:rsidR="009900F1" w:rsidRPr="009900F1">
        <w:rPr>
          <w:rFonts w:ascii="Times New Roman" w:hAnsi="Times New Roman" w:cs="Times New Roman"/>
          <w:sz w:val="24"/>
          <w:szCs w:val="24"/>
        </w:rPr>
        <w:t xml:space="preserve"> déficit habitacional continua se</w:t>
      </w:r>
      <w:r w:rsidR="006C041F">
        <w:rPr>
          <w:rFonts w:ascii="Times New Roman" w:hAnsi="Times New Roman" w:cs="Times New Roman"/>
          <w:sz w:val="24"/>
          <w:szCs w:val="24"/>
        </w:rPr>
        <w:t xml:space="preserve">ndo um dos principais problemas </w:t>
      </w:r>
      <w:r w:rsidR="009900F1" w:rsidRPr="009900F1">
        <w:rPr>
          <w:rFonts w:ascii="Times New Roman" w:hAnsi="Times New Roman" w:cs="Times New Roman"/>
          <w:sz w:val="24"/>
          <w:szCs w:val="24"/>
        </w:rPr>
        <w:t>socioeconômicos dos estados brasileiros.</w:t>
      </w:r>
    </w:p>
    <w:p w14:paraId="5848F4B8" w14:textId="77777777" w:rsidR="00D30CC3" w:rsidRPr="008B14EE" w:rsidRDefault="00ED4B84" w:rsidP="006B1C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4EE">
        <w:rPr>
          <w:rFonts w:ascii="Times New Roman" w:hAnsi="Times New Roman" w:cs="Times New Roman"/>
          <w:sz w:val="24"/>
          <w:szCs w:val="24"/>
        </w:rPr>
        <w:t>Segundo o Conselho Internacional da Construção (CIB, 2002), a construção civil é uma das atividades que mais gera impactos ambientais, consumindo recursos naturais desde o processo de fabricação dos materiais até a execução da obra e sua operação. Um levantamento realizado por Ângulo et al. (2004) detectou que o volume de entulhos de construção e demolição gerado é até duas vezes maior que o volume de lixo sólido urbano. Visando amenizar os impactos ambientais gerados pela construção civil, se torna necessária a busca por novas soluções construtivas que estabeleçam uma relação de sustentabilidade com o meio ambiente, sem afetar</w:t>
      </w:r>
      <w:r w:rsidR="008853B9" w:rsidRPr="008B14EE">
        <w:rPr>
          <w:rFonts w:ascii="Times New Roman" w:hAnsi="Times New Roman" w:cs="Times New Roman"/>
          <w:sz w:val="24"/>
          <w:szCs w:val="24"/>
        </w:rPr>
        <w:t xml:space="preserve"> </w:t>
      </w:r>
      <w:r w:rsidRPr="008B14EE">
        <w:rPr>
          <w:rFonts w:ascii="Times New Roman" w:hAnsi="Times New Roman" w:cs="Times New Roman"/>
          <w:sz w:val="24"/>
          <w:szCs w:val="24"/>
        </w:rPr>
        <w:t>o consumo de mercado e os limites de mão de obra.</w:t>
      </w:r>
    </w:p>
    <w:p w14:paraId="01E12A9D" w14:textId="77777777" w:rsidR="0077420C" w:rsidRPr="00063BDC" w:rsidRDefault="00EC5F6E" w:rsidP="006B1C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Deste modo, esta </w:t>
      </w:r>
      <w:r w:rsidR="005816DF" w:rsidRPr="008B14EE">
        <w:rPr>
          <w:rFonts w:ascii="Times New Roman" w:hAnsi="Times New Roman" w:cs="Times New Roman"/>
          <w:sz w:val="24"/>
          <w:szCs w:val="24"/>
        </w:rPr>
        <w:t>pesquisa explora a utilização</w:t>
      </w:r>
      <w:r w:rsidR="008F3964" w:rsidRPr="008B14EE">
        <w:rPr>
          <w:rFonts w:ascii="Times New Roman" w:hAnsi="Times New Roman" w:cs="Times New Roman"/>
          <w:sz w:val="24"/>
          <w:szCs w:val="24"/>
        </w:rPr>
        <w:t xml:space="preserve"> e o emprego da casca da castanha-do-Brasil (</w:t>
      </w:r>
      <w:proofErr w:type="spellStart"/>
      <w:r w:rsidR="008F3964" w:rsidRPr="008B14EE">
        <w:rPr>
          <w:rFonts w:ascii="Times New Roman" w:hAnsi="Times New Roman" w:cs="Times New Roman"/>
          <w:i/>
          <w:sz w:val="24"/>
          <w:szCs w:val="24"/>
        </w:rPr>
        <w:t>Bertholletia</w:t>
      </w:r>
      <w:proofErr w:type="spellEnd"/>
      <w:r w:rsidR="008F3964" w:rsidRPr="008B14EE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8F3964" w:rsidRPr="008B14EE">
        <w:rPr>
          <w:rFonts w:ascii="Times New Roman" w:hAnsi="Times New Roman" w:cs="Times New Roman"/>
          <w:sz w:val="24"/>
          <w:szCs w:val="24"/>
        </w:rPr>
        <w:t>)</w:t>
      </w:r>
      <w:r w:rsidR="008B14EE" w:rsidRPr="008B14EE">
        <w:rPr>
          <w:rFonts w:ascii="Times New Roman" w:hAnsi="Times New Roman" w:cs="Times New Roman"/>
          <w:sz w:val="24"/>
          <w:szCs w:val="24"/>
        </w:rPr>
        <w:t xml:space="preserve"> </w:t>
      </w:r>
      <w:r w:rsidR="00AB490D">
        <w:rPr>
          <w:rFonts w:ascii="Times New Roman" w:hAnsi="Times New Roman" w:cs="Times New Roman"/>
          <w:sz w:val="24"/>
          <w:szCs w:val="24"/>
        </w:rPr>
        <w:t xml:space="preserve">e sua contribuição </w:t>
      </w:r>
      <w:r w:rsidR="008B14EE" w:rsidRPr="008B14EE">
        <w:rPr>
          <w:rFonts w:ascii="Times New Roman" w:hAnsi="Times New Roman" w:cs="Times New Roman"/>
          <w:sz w:val="24"/>
          <w:szCs w:val="24"/>
        </w:rPr>
        <w:t>com a sustentabilidade</w:t>
      </w:r>
      <w:r w:rsidR="00AB490D">
        <w:rPr>
          <w:rFonts w:ascii="Times New Roman" w:hAnsi="Times New Roman" w:cs="Times New Roman"/>
          <w:sz w:val="24"/>
          <w:szCs w:val="24"/>
        </w:rPr>
        <w:t xml:space="preserve"> sobre as sobras da</w:t>
      </w:r>
      <w:r w:rsidR="00063BDC">
        <w:rPr>
          <w:rFonts w:ascii="Times New Roman" w:hAnsi="Times New Roman" w:cs="Times New Roman"/>
          <w:sz w:val="24"/>
          <w:szCs w:val="24"/>
        </w:rPr>
        <w:t xml:space="preserve">s cascas. Por compreender que de acordo com </w:t>
      </w:r>
      <w:proofErr w:type="spellStart"/>
      <w:r w:rsidR="00063BDC" w:rsidRPr="00063BDC">
        <w:rPr>
          <w:rFonts w:ascii="Times New Roman" w:hAnsi="Times New Roman" w:cs="Times New Roman"/>
          <w:sz w:val="24"/>
          <w:szCs w:val="24"/>
        </w:rPr>
        <w:t>Fermentec</w:t>
      </w:r>
      <w:proofErr w:type="spellEnd"/>
      <w:r w:rsidR="00063BDC">
        <w:rPr>
          <w:rFonts w:ascii="Times New Roman" w:hAnsi="Times New Roman" w:cs="Times New Roman"/>
          <w:sz w:val="24"/>
          <w:szCs w:val="24"/>
        </w:rPr>
        <w:t xml:space="preserve"> (2017, p. 2) a “s</w:t>
      </w:r>
      <w:r w:rsidR="0077420C" w:rsidRPr="00AB490D">
        <w:rPr>
          <w:rFonts w:ascii="Times New Roman" w:hAnsi="Times New Roman" w:cs="Times New Roman"/>
          <w:sz w:val="24"/>
          <w:szCs w:val="24"/>
        </w:rPr>
        <w:t>ustentabilidade é um termo usado para definir ações e atividades humanas que visam suprir as necessidades atuais dos seres humanos, sem comprometer o futuro das próximas gerações</w:t>
      </w:r>
      <w:r w:rsidR="00063BDC">
        <w:rPr>
          <w:rFonts w:ascii="Times New Roman" w:hAnsi="Times New Roman" w:cs="Times New Roman"/>
          <w:sz w:val="24"/>
          <w:szCs w:val="24"/>
        </w:rPr>
        <w:t>”</w:t>
      </w:r>
      <w:r w:rsidR="0077420C" w:rsidRPr="00AB490D">
        <w:rPr>
          <w:rFonts w:ascii="Times New Roman" w:hAnsi="Times New Roman" w:cs="Times New Roman"/>
          <w:sz w:val="24"/>
          <w:szCs w:val="24"/>
        </w:rPr>
        <w:t>.</w:t>
      </w:r>
      <w:r w:rsidR="00063BDC">
        <w:rPr>
          <w:rFonts w:ascii="Times New Roman" w:hAnsi="Times New Roman" w:cs="Times New Roman"/>
          <w:sz w:val="24"/>
          <w:szCs w:val="24"/>
        </w:rPr>
        <w:t xml:space="preserve"> Desta forma, est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63BDC">
        <w:rPr>
          <w:rFonts w:ascii="Times New Roman" w:hAnsi="Times New Roman" w:cs="Times New Roman"/>
          <w:sz w:val="24"/>
          <w:szCs w:val="24"/>
        </w:rPr>
        <w:t>pesquisa sobre a produção de tijolos maciços direciona para</w:t>
      </w:r>
      <w:r w:rsidR="0077420C" w:rsidRPr="00AB490D">
        <w:rPr>
          <w:rFonts w:ascii="Times New Roman" w:hAnsi="Times New Roman" w:cs="Times New Roman"/>
          <w:sz w:val="24"/>
          <w:szCs w:val="24"/>
        </w:rPr>
        <w:t xml:space="preserve"> </w:t>
      </w:r>
      <w:r w:rsidR="00063BDC">
        <w:rPr>
          <w:rFonts w:ascii="Times New Roman" w:hAnsi="Times New Roman" w:cs="Times New Roman"/>
          <w:sz w:val="24"/>
          <w:szCs w:val="24"/>
        </w:rPr>
        <w:t>um de</w:t>
      </w:r>
      <w:r w:rsidR="0077420C" w:rsidRPr="00AB490D">
        <w:rPr>
          <w:rFonts w:ascii="Times New Roman" w:hAnsi="Times New Roman" w:cs="Times New Roman"/>
          <w:sz w:val="24"/>
          <w:szCs w:val="24"/>
        </w:rPr>
        <w:t>senvolvimento econômi</w:t>
      </w:r>
      <w:r w:rsidR="006C041F">
        <w:rPr>
          <w:rFonts w:ascii="Times New Roman" w:hAnsi="Times New Roman" w:cs="Times New Roman"/>
          <w:sz w:val="24"/>
          <w:szCs w:val="24"/>
        </w:rPr>
        <w:t>co e material</w:t>
      </w:r>
      <w:r w:rsidR="005847F7">
        <w:rPr>
          <w:rFonts w:ascii="Times New Roman" w:hAnsi="Times New Roman" w:cs="Times New Roman"/>
          <w:sz w:val="24"/>
          <w:szCs w:val="24"/>
        </w:rPr>
        <w:t>,</w:t>
      </w:r>
      <w:r w:rsidR="006C041F">
        <w:rPr>
          <w:rFonts w:ascii="Times New Roman" w:hAnsi="Times New Roman" w:cs="Times New Roman"/>
          <w:sz w:val="24"/>
          <w:szCs w:val="24"/>
        </w:rPr>
        <w:t xml:space="preserve"> sem agredir o</w:t>
      </w:r>
      <w:r w:rsidR="0077420C" w:rsidRPr="00AB490D">
        <w:rPr>
          <w:rFonts w:ascii="Times New Roman" w:hAnsi="Times New Roman" w:cs="Times New Roman"/>
          <w:sz w:val="24"/>
          <w:szCs w:val="24"/>
        </w:rPr>
        <w:t xml:space="preserve"> ambiente, usando os recursos naturais de forma inteligente para q</w:t>
      </w:r>
      <w:r w:rsidR="00063BDC">
        <w:rPr>
          <w:rFonts w:ascii="Times New Roman" w:hAnsi="Times New Roman" w:cs="Times New Roman"/>
          <w:sz w:val="24"/>
          <w:szCs w:val="24"/>
        </w:rPr>
        <w:t xml:space="preserve">ue eles </w:t>
      </w:r>
      <w:r w:rsidR="00B62AC3">
        <w:rPr>
          <w:rFonts w:ascii="Times New Roman" w:hAnsi="Times New Roman" w:cs="Times New Roman"/>
          <w:sz w:val="24"/>
          <w:szCs w:val="24"/>
        </w:rPr>
        <w:t>se mantenham no futuro, para</w:t>
      </w:r>
      <w:r w:rsidR="00063BDC">
        <w:rPr>
          <w:rFonts w:ascii="Times New Roman" w:hAnsi="Times New Roman" w:cs="Times New Roman"/>
          <w:sz w:val="24"/>
          <w:szCs w:val="24"/>
        </w:rPr>
        <w:t xml:space="preserve"> evitar acúmulos de sobras e possíveis proliferações de doenças aos seres humanos.</w:t>
      </w:r>
    </w:p>
    <w:p w14:paraId="362C6E80" w14:textId="77777777" w:rsidR="00093455" w:rsidRPr="006C041F" w:rsidRDefault="005816DF" w:rsidP="006B1C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6DF">
        <w:rPr>
          <w:rFonts w:ascii="Times New Roman" w:hAnsi="Times New Roman" w:cs="Times New Roman"/>
          <w:sz w:val="24"/>
          <w:szCs w:val="24"/>
        </w:rPr>
        <w:t xml:space="preserve">A referida </w:t>
      </w:r>
      <w:r w:rsidR="008B14EE">
        <w:rPr>
          <w:rFonts w:ascii="Times New Roman" w:hAnsi="Times New Roman" w:cs="Times New Roman"/>
          <w:sz w:val="24"/>
          <w:szCs w:val="24"/>
        </w:rPr>
        <w:t>investigação</w:t>
      </w:r>
      <w:r w:rsidRPr="005816DF">
        <w:rPr>
          <w:rFonts w:ascii="Times New Roman" w:hAnsi="Times New Roman" w:cs="Times New Roman"/>
          <w:sz w:val="24"/>
          <w:szCs w:val="24"/>
        </w:rPr>
        <w:t xml:space="preserve"> envolve um contexto significativo por entender que a d</w:t>
      </w:r>
      <w:r w:rsidR="00313DC7" w:rsidRPr="005816DF">
        <w:rPr>
          <w:rFonts w:ascii="Times New Roman" w:hAnsi="Times New Roman" w:cs="Times New Roman"/>
          <w:sz w:val="24"/>
          <w:szCs w:val="24"/>
        </w:rPr>
        <w:t>inâmica e os hábitos de vida</w:t>
      </w:r>
      <w:r w:rsidR="005847F7">
        <w:rPr>
          <w:rFonts w:ascii="Times New Roman" w:hAnsi="Times New Roman" w:cs="Times New Roman"/>
          <w:sz w:val="24"/>
          <w:szCs w:val="24"/>
        </w:rPr>
        <w:t xml:space="preserve"> vê</w:t>
      </w:r>
      <w:r w:rsidR="004B52BF">
        <w:rPr>
          <w:rFonts w:ascii="Times New Roman" w:hAnsi="Times New Roman" w:cs="Times New Roman"/>
          <w:sz w:val="24"/>
          <w:szCs w:val="24"/>
        </w:rPr>
        <w:t>m proporcionando sobra</w:t>
      </w:r>
      <w:r w:rsidR="008B14EE">
        <w:rPr>
          <w:rFonts w:ascii="Times New Roman" w:hAnsi="Times New Roman" w:cs="Times New Roman"/>
          <w:sz w:val="24"/>
          <w:szCs w:val="24"/>
        </w:rPr>
        <w:t>s e reuso de cascas, as quais podem se redefinir com aplicabilidade de tijolos maciços, pela sua impermeabilidade e isolamento acústico</w:t>
      </w:r>
      <w:r w:rsidR="00313DC7" w:rsidRPr="005816DF">
        <w:rPr>
          <w:rFonts w:ascii="Times New Roman" w:hAnsi="Times New Roman" w:cs="Times New Roman"/>
          <w:sz w:val="24"/>
          <w:szCs w:val="24"/>
        </w:rPr>
        <w:t xml:space="preserve">, sobretudo </w:t>
      </w:r>
      <w:r w:rsidR="008B14EE">
        <w:rPr>
          <w:rFonts w:ascii="Times New Roman" w:hAnsi="Times New Roman" w:cs="Times New Roman"/>
          <w:sz w:val="24"/>
          <w:szCs w:val="24"/>
        </w:rPr>
        <w:t>de necessidades que podem surgir dentro desta investigação</w:t>
      </w:r>
      <w:r w:rsidR="006C041F">
        <w:rPr>
          <w:rFonts w:ascii="Times New Roman" w:hAnsi="Times New Roman" w:cs="Times New Roman"/>
          <w:sz w:val="24"/>
          <w:szCs w:val="24"/>
        </w:rPr>
        <w:t xml:space="preserve">. </w:t>
      </w:r>
      <w:r w:rsid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>Se tratando da propriedade de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alvenaria, faz-se </w:t>
      </w:r>
      <w:r w:rsidR="005847F7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>imprescindível produto</w:t>
      </w:r>
      <w:r w:rsid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com uma boa resistência, baixo </w:t>
      </w:r>
      <w:r w:rsidR="005847F7">
        <w:rPr>
          <w:rFonts w:ascii="Times New Roman" w:eastAsia="Times New Roman" w:hAnsi="Times New Roman" w:cs="Times New Roman"/>
          <w:sz w:val="24"/>
          <w:szCs w:val="24"/>
          <w:lang w:eastAsia="zh-CN"/>
        </w:rPr>
        <w:t>custo, e que não gere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patologias</w:t>
      </w:r>
      <w:r w:rsid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="004B52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 </w:t>
      </w:r>
      <w:r w:rsidR="006C041F">
        <w:rPr>
          <w:rFonts w:ascii="Times New Roman" w:eastAsia="Times New Roman" w:hAnsi="Times New Roman" w:cs="Times New Roman"/>
          <w:sz w:val="24"/>
          <w:szCs w:val="24"/>
          <w:lang w:eastAsia="zh-CN"/>
        </w:rPr>
        <w:t>essas são propostas</w:t>
      </w:r>
      <w:r w:rsid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dentro desta investigação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6C041F">
        <w:rPr>
          <w:rFonts w:ascii="Times New Roman" w:eastAsia="Times New Roman" w:hAnsi="Times New Roman" w:cs="Times New Roman"/>
          <w:sz w:val="24"/>
          <w:szCs w:val="24"/>
          <w:lang w:eastAsia="zh-CN"/>
        </w:rPr>
        <w:t>Assim como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52BF"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r w:rsidR="006C041F" w:rsidRPr="006C041F">
        <w:t xml:space="preserve"> </w:t>
      </w:r>
      <w:r w:rsidR="006C041F" w:rsidRPr="006C041F">
        <w:rPr>
          <w:rFonts w:ascii="Times New Roman" w:eastAsia="Times New Roman" w:hAnsi="Times New Roman" w:cs="Times New Roman"/>
          <w:sz w:val="24"/>
          <w:szCs w:val="24"/>
          <w:lang w:eastAsia="zh-CN"/>
        </w:rPr>
        <w:t>resistência à compressão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="004B52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 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baixo módulo de deformação, </w:t>
      </w:r>
      <w:r w:rsidR="00B62AC3">
        <w:rPr>
          <w:rFonts w:ascii="Times New Roman" w:eastAsia="Times New Roman" w:hAnsi="Times New Roman" w:cs="Times New Roman"/>
          <w:sz w:val="24"/>
          <w:szCs w:val="24"/>
          <w:lang w:eastAsia="zh-CN"/>
        </w:rPr>
        <w:t>e d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>entre outros</w:t>
      </w:r>
      <w:r w:rsid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que</w:t>
      </w:r>
      <w:r w:rsidR="005847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possam vir</w:t>
      </w:r>
      <w:r w:rsid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surgir</w:t>
      </w:r>
      <w:r w:rsidR="008B14EE" w:rsidRPr="008B14E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197F772" w14:textId="77777777" w:rsidR="00EC5F6E" w:rsidRDefault="00063BDC" w:rsidP="006B1C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Análises referentes</w:t>
      </w:r>
      <w:r w:rsidR="00ED6079" w:rsidRPr="00ED60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47F7">
        <w:rPr>
          <w:rFonts w:ascii="Times New Roman" w:eastAsia="Calibri" w:hAnsi="Times New Roman" w:cs="Times New Roman"/>
          <w:sz w:val="24"/>
          <w:szCs w:val="24"/>
        </w:rPr>
        <w:t>à</w:t>
      </w:r>
      <w:r w:rsidRPr="00063BDC">
        <w:rPr>
          <w:rFonts w:ascii="Times New Roman" w:eastAsia="Calibri" w:hAnsi="Times New Roman" w:cs="Times New Roman"/>
          <w:sz w:val="24"/>
          <w:szCs w:val="24"/>
        </w:rPr>
        <w:t xml:space="preserve"> viabilidade no processo de fabricação do tijolo maciço utilizando </w:t>
      </w:r>
      <w:r>
        <w:rPr>
          <w:rFonts w:ascii="Times New Roman" w:eastAsia="Calibri" w:hAnsi="Times New Roman" w:cs="Times New Roman"/>
          <w:sz w:val="24"/>
          <w:szCs w:val="24"/>
        </w:rPr>
        <w:t>a casca da castanha-do-Brasil (</w:t>
      </w:r>
      <w:proofErr w:type="spellStart"/>
      <w:r w:rsidRPr="00063BDC">
        <w:rPr>
          <w:rFonts w:ascii="Times New Roman" w:eastAsia="Calibri" w:hAnsi="Times New Roman" w:cs="Times New Roman"/>
          <w:i/>
          <w:sz w:val="24"/>
          <w:szCs w:val="24"/>
        </w:rPr>
        <w:t>Bertholletia</w:t>
      </w:r>
      <w:proofErr w:type="spellEnd"/>
      <w:r w:rsidRPr="00063BDC">
        <w:rPr>
          <w:rFonts w:ascii="Times New Roman" w:eastAsia="Calibri" w:hAnsi="Times New Roman" w:cs="Times New Roman"/>
          <w:i/>
          <w:sz w:val="24"/>
          <w:szCs w:val="24"/>
        </w:rPr>
        <w:t xml:space="preserve"> excelsa</w:t>
      </w:r>
      <w:r w:rsidRPr="00063BDC">
        <w:rPr>
          <w:rFonts w:ascii="Times New Roman" w:eastAsia="Calibri" w:hAnsi="Times New Roman" w:cs="Times New Roman"/>
          <w:sz w:val="24"/>
          <w:szCs w:val="24"/>
        </w:rPr>
        <w:t>) e a sua comparação aos tijolos convencionais</w:t>
      </w:r>
      <w:r w:rsidR="00E766B1" w:rsidRPr="00E766B1">
        <w:t xml:space="preserve"> </w:t>
      </w:r>
      <w:r w:rsidR="00E766B1" w:rsidRPr="00E766B1">
        <w:rPr>
          <w:rFonts w:ascii="Times New Roman" w:eastAsia="Calibri" w:hAnsi="Times New Roman" w:cs="Times New Roman"/>
          <w:sz w:val="24"/>
          <w:szCs w:val="24"/>
        </w:rPr>
        <w:t>para o emprego na construção de habitação popular</w:t>
      </w:r>
      <w:r w:rsidR="00B62AC3">
        <w:rPr>
          <w:rFonts w:ascii="Times New Roman" w:eastAsia="Calibri" w:hAnsi="Times New Roman" w:cs="Times New Roman"/>
          <w:sz w:val="24"/>
          <w:szCs w:val="24"/>
        </w:rPr>
        <w:t xml:space="preserve"> foi</w:t>
      </w:r>
      <w:r w:rsidR="00EC5F6E">
        <w:rPr>
          <w:rFonts w:ascii="Times New Roman" w:eastAsia="Calibri" w:hAnsi="Times New Roman" w:cs="Times New Roman"/>
          <w:sz w:val="24"/>
          <w:szCs w:val="24"/>
        </w:rPr>
        <w:t xml:space="preserve"> base para nortear a problemática da investigação – </w:t>
      </w:r>
      <w:r w:rsidR="00E766B1" w:rsidRPr="00404DF2">
        <w:rPr>
          <w:rFonts w:ascii="Times New Roman" w:hAnsi="Times New Roman" w:cs="Times New Roman"/>
          <w:sz w:val="24"/>
          <w:szCs w:val="24"/>
        </w:rPr>
        <w:t>O déficit habitacional continua sendo um dos principais problemas socioeconômicos dos estados brasileiros e s</w:t>
      </w:r>
      <w:r w:rsidR="008D3C14" w:rsidRPr="00404DF2">
        <w:rPr>
          <w:rFonts w:ascii="Times New Roman" w:hAnsi="Times New Roman" w:cs="Times New Roman"/>
          <w:sz w:val="24"/>
          <w:szCs w:val="24"/>
        </w:rPr>
        <w:t>ão muitos os resíduos</w:t>
      </w:r>
      <w:r w:rsidR="00A556F5" w:rsidRPr="00404DF2">
        <w:rPr>
          <w:rFonts w:ascii="Times New Roman" w:hAnsi="Times New Roman" w:cs="Times New Roman"/>
          <w:sz w:val="24"/>
          <w:szCs w:val="24"/>
        </w:rPr>
        <w:t xml:space="preserve"> que </w:t>
      </w:r>
      <w:r w:rsidR="008D3C14" w:rsidRPr="00404DF2">
        <w:rPr>
          <w:rFonts w:ascii="Times New Roman" w:hAnsi="Times New Roman" w:cs="Times New Roman"/>
          <w:sz w:val="24"/>
          <w:szCs w:val="24"/>
        </w:rPr>
        <w:t>podem ser melhor</w:t>
      </w:r>
      <w:r w:rsidR="005847F7">
        <w:rPr>
          <w:rFonts w:ascii="Times New Roman" w:hAnsi="Times New Roman" w:cs="Times New Roman"/>
          <w:sz w:val="24"/>
          <w:szCs w:val="24"/>
        </w:rPr>
        <w:t>es</w:t>
      </w:r>
      <w:r w:rsidR="008D3C14" w:rsidRPr="00404DF2">
        <w:rPr>
          <w:rFonts w:ascii="Times New Roman" w:hAnsi="Times New Roman" w:cs="Times New Roman"/>
          <w:sz w:val="24"/>
          <w:szCs w:val="24"/>
        </w:rPr>
        <w:t xml:space="preserve"> reaproveitados,</w:t>
      </w:r>
      <w:r w:rsidR="005847F7">
        <w:rPr>
          <w:rFonts w:ascii="Times New Roman" w:hAnsi="Times New Roman" w:cs="Times New Roman"/>
          <w:sz w:val="24"/>
          <w:szCs w:val="24"/>
        </w:rPr>
        <w:t xml:space="preserve"> o</w:t>
      </w:r>
      <w:r w:rsidR="00A556F5" w:rsidRPr="00404DF2">
        <w:rPr>
          <w:rFonts w:ascii="Times New Roman" w:hAnsi="Times New Roman" w:cs="Times New Roman"/>
          <w:sz w:val="24"/>
          <w:szCs w:val="24"/>
        </w:rPr>
        <w:t xml:space="preserve">s quais podem contribuir significativamente no processo </w:t>
      </w:r>
      <w:r w:rsidR="00963F7E" w:rsidRPr="00404DF2">
        <w:rPr>
          <w:rFonts w:ascii="Times New Roman" w:hAnsi="Times New Roman" w:cs="Times New Roman"/>
          <w:sz w:val="24"/>
          <w:szCs w:val="24"/>
        </w:rPr>
        <w:t>de reciclagem desses materiais</w:t>
      </w:r>
      <w:r w:rsidR="00361015" w:rsidRPr="00404DF2">
        <w:rPr>
          <w:rFonts w:ascii="Times New Roman" w:hAnsi="Times New Roman" w:cs="Times New Roman"/>
          <w:sz w:val="24"/>
          <w:szCs w:val="24"/>
        </w:rPr>
        <w:t xml:space="preserve">. Sendo assim, propomos a seguinte interrogação: </w:t>
      </w:r>
      <w:r w:rsidR="00E766B1" w:rsidRPr="00404DF2">
        <w:rPr>
          <w:rFonts w:ascii="Times New Roman" w:hAnsi="Times New Roman" w:cs="Times New Roman"/>
          <w:sz w:val="24"/>
          <w:szCs w:val="24"/>
        </w:rPr>
        <w:t>quais as</w:t>
      </w:r>
      <w:r w:rsidR="00963F7E" w:rsidRPr="00404DF2">
        <w:rPr>
          <w:rFonts w:ascii="Times New Roman" w:hAnsi="Times New Roman" w:cs="Times New Roman"/>
          <w:sz w:val="24"/>
          <w:szCs w:val="24"/>
        </w:rPr>
        <w:t xml:space="preserve"> contribuições a partir do processo de fabricação do tij</w:t>
      </w:r>
      <w:r w:rsidR="00DC2DE6" w:rsidRPr="00404DF2">
        <w:rPr>
          <w:rFonts w:ascii="Times New Roman" w:hAnsi="Times New Roman" w:cs="Times New Roman"/>
          <w:sz w:val="24"/>
          <w:szCs w:val="24"/>
        </w:rPr>
        <w:t>olo</w:t>
      </w:r>
      <w:r w:rsidR="008E3DA4" w:rsidRPr="00404DF2">
        <w:rPr>
          <w:rFonts w:ascii="Times New Roman" w:hAnsi="Times New Roman" w:cs="Times New Roman"/>
          <w:sz w:val="24"/>
          <w:szCs w:val="24"/>
        </w:rPr>
        <w:t xml:space="preserve"> maciço</w:t>
      </w:r>
      <w:r w:rsidR="00DC2DE6" w:rsidRPr="00404DF2">
        <w:rPr>
          <w:rFonts w:ascii="Times New Roman" w:hAnsi="Times New Roman" w:cs="Times New Roman"/>
          <w:sz w:val="24"/>
          <w:szCs w:val="24"/>
        </w:rPr>
        <w:t xml:space="preserve"> utilizando a casca da casta</w:t>
      </w:r>
      <w:r w:rsidR="00963F7E" w:rsidRPr="00404DF2">
        <w:rPr>
          <w:rFonts w:ascii="Times New Roman" w:hAnsi="Times New Roman" w:cs="Times New Roman"/>
          <w:sz w:val="24"/>
          <w:szCs w:val="24"/>
        </w:rPr>
        <w:t>nha-do-Brasil (</w:t>
      </w:r>
      <w:proofErr w:type="spellStart"/>
      <w:r w:rsidR="00E64FAD" w:rsidRPr="00404DF2">
        <w:rPr>
          <w:rFonts w:ascii="Times New Roman" w:hAnsi="Times New Roman" w:cs="Times New Roman"/>
          <w:i/>
          <w:sz w:val="24"/>
          <w:szCs w:val="24"/>
        </w:rPr>
        <w:t>B</w:t>
      </w:r>
      <w:r w:rsidR="00963F7E" w:rsidRPr="00404DF2">
        <w:rPr>
          <w:rFonts w:ascii="Times New Roman" w:hAnsi="Times New Roman" w:cs="Times New Roman"/>
          <w:i/>
          <w:sz w:val="24"/>
          <w:szCs w:val="24"/>
        </w:rPr>
        <w:t>ertholletia</w:t>
      </w:r>
      <w:proofErr w:type="spellEnd"/>
      <w:r w:rsidR="00963F7E" w:rsidRPr="00404DF2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963F7E" w:rsidRPr="00404DF2">
        <w:rPr>
          <w:rFonts w:ascii="Times New Roman" w:hAnsi="Times New Roman" w:cs="Times New Roman"/>
          <w:sz w:val="24"/>
          <w:szCs w:val="24"/>
        </w:rPr>
        <w:t>) e comparação aos tijolos convencionais</w:t>
      </w:r>
      <w:r w:rsidR="00E766B1" w:rsidRPr="00404DF2">
        <w:rPr>
          <w:rFonts w:ascii="Times New Roman" w:hAnsi="Times New Roman" w:cs="Times New Roman"/>
          <w:sz w:val="24"/>
          <w:szCs w:val="24"/>
        </w:rPr>
        <w:t xml:space="preserve"> para o emprego na construção de habitação popular?</w:t>
      </w:r>
      <w:r w:rsidR="00EC5F6E">
        <w:rPr>
          <w:rFonts w:ascii="Times New Roman" w:hAnsi="Times New Roman" w:cs="Times New Roman"/>
          <w:sz w:val="24"/>
          <w:szCs w:val="24"/>
        </w:rPr>
        <w:t xml:space="preserve"> Para responder tal problema, objetivou-se </w:t>
      </w:r>
      <w:r w:rsidR="00047EE7" w:rsidRPr="00E64FAD">
        <w:rPr>
          <w:rFonts w:ascii="Times New Roman" w:hAnsi="Times New Roman" w:cs="Times New Roman"/>
          <w:sz w:val="24"/>
          <w:szCs w:val="24"/>
        </w:rPr>
        <w:t>a</w:t>
      </w:r>
      <w:r w:rsidR="00EC5F6E">
        <w:rPr>
          <w:rFonts w:ascii="Times New Roman" w:hAnsi="Times New Roman" w:cs="Times New Roman"/>
          <w:sz w:val="24"/>
          <w:szCs w:val="24"/>
        </w:rPr>
        <w:t>na</w:t>
      </w:r>
      <w:r w:rsidR="00047EE7" w:rsidRPr="00E64FAD">
        <w:rPr>
          <w:rFonts w:ascii="Times New Roman" w:hAnsi="Times New Roman" w:cs="Times New Roman"/>
          <w:sz w:val="24"/>
          <w:szCs w:val="24"/>
        </w:rPr>
        <w:t xml:space="preserve">lisar a </w:t>
      </w:r>
      <w:r w:rsidR="00E64FAD" w:rsidRPr="00E64FAD">
        <w:rPr>
          <w:rFonts w:ascii="Times New Roman" w:hAnsi="Times New Roman" w:cs="Times New Roman"/>
          <w:sz w:val="24"/>
          <w:szCs w:val="24"/>
        </w:rPr>
        <w:t>viabilidade</w:t>
      </w:r>
      <w:r w:rsidR="00047EE7" w:rsidRPr="00E64FAD">
        <w:rPr>
          <w:rFonts w:ascii="Times New Roman" w:hAnsi="Times New Roman" w:cs="Times New Roman"/>
          <w:sz w:val="24"/>
          <w:szCs w:val="24"/>
        </w:rPr>
        <w:t xml:space="preserve"> no processo de fabricação do tijolo</w:t>
      </w:r>
      <w:r w:rsidR="008E3DA4" w:rsidRPr="00E64FAD">
        <w:rPr>
          <w:rFonts w:ascii="Times New Roman" w:hAnsi="Times New Roman" w:cs="Times New Roman"/>
          <w:sz w:val="24"/>
          <w:szCs w:val="24"/>
        </w:rPr>
        <w:t xml:space="preserve"> maciço</w:t>
      </w:r>
      <w:r w:rsidR="00047EE7" w:rsidRPr="00E64FAD">
        <w:rPr>
          <w:rFonts w:ascii="Times New Roman" w:hAnsi="Times New Roman" w:cs="Times New Roman"/>
          <w:sz w:val="24"/>
          <w:szCs w:val="24"/>
        </w:rPr>
        <w:t xml:space="preserve"> util</w:t>
      </w:r>
      <w:r w:rsidR="008E3DA4" w:rsidRPr="00E64FAD">
        <w:rPr>
          <w:rFonts w:ascii="Times New Roman" w:hAnsi="Times New Roman" w:cs="Times New Roman"/>
          <w:sz w:val="24"/>
          <w:szCs w:val="24"/>
        </w:rPr>
        <w:t>izando a casca da cast</w:t>
      </w:r>
      <w:r w:rsidR="000B0DDF" w:rsidRPr="00E64FAD">
        <w:rPr>
          <w:rFonts w:ascii="Times New Roman" w:hAnsi="Times New Roman" w:cs="Times New Roman"/>
          <w:sz w:val="24"/>
          <w:szCs w:val="24"/>
        </w:rPr>
        <w:t>anha-do-B</w:t>
      </w:r>
      <w:r w:rsidR="00047EE7" w:rsidRPr="00E64FAD">
        <w:rPr>
          <w:rFonts w:ascii="Times New Roman" w:hAnsi="Times New Roman" w:cs="Times New Roman"/>
          <w:sz w:val="24"/>
          <w:szCs w:val="24"/>
        </w:rPr>
        <w:t>rasil (</w:t>
      </w:r>
      <w:proofErr w:type="spellStart"/>
      <w:r w:rsidR="00E0078F">
        <w:rPr>
          <w:rFonts w:ascii="Times New Roman" w:hAnsi="Times New Roman" w:cs="Times New Roman"/>
          <w:i/>
          <w:sz w:val="24"/>
          <w:szCs w:val="24"/>
        </w:rPr>
        <w:t>B</w:t>
      </w:r>
      <w:r w:rsidR="00047EE7" w:rsidRPr="00E64FAD">
        <w:rPr>
          <w:rFonts w:ascii="Times New Roman" w:hAnsi="Times New Roman" w:cs="Times New Roman"/>
          <w:i/>
          <w:sz w:val="24"/>
          <w:szCs w:val="24"/>
        </w:rPr>
        <w:t>ertholletia</w:t>
      </w:r>
      <w:proofErr w:type="spellEnd"/>
      <w:r w:rsidR="00047EE7" w:rsidRPr="00E64FAD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047EE7" w:rsidRPr="00E64FAD">
        <w:rPr>
          <w:rFonts w:ascii="Times New Roman" w:hAnsi="Times New Roman" w:cs="Times New Roman"/>
          <w:sz w:val="24"/>
          <w:szCs w:val="24"/>
        </w:rPr>
        <w:t xml:space="preserve">) e </w:t>
      </w:r>
      <w:r w:rsidR="000C2EB4" w:rsidRPr="00E64FAD">
        <w:rPr>
          <w:rFonts w:ascii="Times New Roman" w:hAnsi="Times New Roman" w:cs="Times New Roman"/>
          <w:sz w:val="24"/>
          <w:szCs w:val="24"/>
        </w:rPr>
        <w:t xml:space="preserve">a sua </w:t>
      </w:r>
      <w:r w:rsidR="00E64FAD">
        <w:rPr>
          <w:rFonts w:ascii="Times New Roman" w:hAnsi="Times New Roman" w:cs="Times New Roman"/>
          <w:sz w:val="24"/>
          <w:szCs w:val="24"/>
        </w:rPr>
        <w:t>c</w:t>
      </w:r>
      <w:r w:rsidR="00AE34E5">
        <w:rPr>
          <w:rFonts w:ascii="Times New Roman" w:hAnsi="Times New Roman" w:cs="Times New Roman"/>
          <w:sz w:val="24"/>
          <w:szCs w:val="24"/>
        </w:rPr>
        <w:t>o</w:t>
      </w:r>
      <w:r w:rsidR="00047EE7" w:rsidRPr="00E64FAD">
        <w:rPr>
          <w:rFonts w:ascii="Times New Roman" w:hAnsi="Times New Roman" w:cs="Times New Roman"/>
          <w:sz w:val="24"/>
          <w:szCs w:val="24"/>
        </w:rPr>
        <w:t>mparação aos tijolos convencionais</w:t>
      </w:r>
      <w:r w:rsidR="00860D1B" w:rsidRPr="00860D1B">
        <w:t xml:space="preserve"> </w:t>
      </w:r>
      <w:r w:rsidR="00860D1B" w:rsidRPr="00860D1B">
        <w:rPr>
          <w:rFonts w:ascii="Times New Roman" w:hAnsi="Times New Roman" w:cs="Times New Roman"/>
          <w:sz w:val="24"/>
          <w:szCs w:val="24"/>
        </w:rPr>
        <w:t>para o emprego na construção de habitação popular</w:t>
      </w:r>
      <w:r w:rsidR="00EC5F6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DFCC42E" w14:textId="77777777" w:rsidR="00EC5F6E" w:rsidRDefault="00EC5F6E" w:rsidP="006B1C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EE48B" w14:textId="77777777" w:rsidR="006B1CD8" w:rsidRDefault="006B1CD8" w:rsidP="006B1C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25514" w14:textId="77777777" w:rsidR="00025009" w:rsidRPr="00A41350" w:rsidRDefault="00130023" w:rsidP="006B1CD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350">
        <w:rPr>
          <w:rFonts w:ascii="Times New Roman" w:hAnsi="Times New Roman" w:cs="Times New Roman"/>
          <w:b/>
          <w:sz w:val="24"/>
          <w:szCs w:val="24"/>
        </w:rPr>
        <w:t>REFERENCIAL TEÓRICO</w:t>
      </w:r>
    </w:p>
    <w:p w14:paraId="25D6BD07" w14:textId="77777777" w:rsidR="00346F51" w:rsidRPr="00EC5F6E" w:rsidRDefault="00346F51" w:rsidP="006B1CD8">
      <w:pPr>
        <w:spacing w:after="240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24"/>
        </w:rPr>
      </w:pPr>
    </w:p>
    <w:p w14:paraId="3A1E8A70" w14:textId="77777777" w:rsidR="008145E2" w:rsidRDefault="008145E2" w:rsidP="006B1CD8">
      <w:pPr>
        <w:spacing w:after="0" w:line="240" w:lineRule="auto"/>
        <w:ind w:firstLine="708"/>
        <w:jc w:val="both"/>
      </w:pPr>
      <w:r w:rsidRPr="00B72534">
        <w:rPr>
          <w:rFonts w:ascii="Times New Roman" w:hAnsi="Times New Roman" w:cs="Times New Roman"/>
          <w:sz w:val="24"/>
        </w:rPr>
        <w:t>Segundo o estudo</w:t>
      </w:r>
      <w:r w:rsidRPr="00B72534">
        <w:t xml:space="preserve"> </w:t>
      </w:r>
      <w:r>
        <w:rPr>
          <w:rFonts w:ascii="Times New Roman" w:hAnsi="Times New Roman" w:cs="Times New Roman"/>
          <w:sz w:val="24"/>
        </w:rPr>
        <w:t xml:space="preserve">realizado pela Fundação </w:t>
      </w:r>
      <w:r w:rsidRPr="00B72534">
        <w:rPr>
          <w:rFonts w:ascii="Times New Roman" w:hAnsi="Times New Roman" w:cs="Times New Roman"/>
          <w:sz w:val="24"/>
        </w:rPr>
        <w:t>João Pinheiro</w:t>
      </w:r>
      <w:r>
        <w:rPr>
          <w:rFonts w:ascii="Times New Roman" w:hAnsi="Times New Roman" w:cs="Times New Roman"/>
          <w:sz w:val="24"/>
        </w:rPr>
        <w:t xml:space="preserve"> </w:t>
      </w:r>
      <w:r w:rsidR="005847F7">
        <w:rPr>
          <w:rFonts w:ascii="Times New Roman" w:hAnsi="Times New Roman" w:cs="Times New Roman"/>
          <w:sz w:val="24"/>
        </w:rPr>
        <w:t xml:space="preserve">(2008) sobre </w:t>
      </w:r>
      <w:r>
        <w:rPr>
          <w:rFonts w:ascii="Times New Roman" w:hAnsi="Times New Roman" w:cs="Times New Roman"/>
          <w:sz w:val="24"/>
        </w:rPr>
        <w:t>o</w:t>
      </w:r>
      <w:r w:rsidRPr="00B72534">
        <w:rPr>
          <w:rFonts w:ascii="Times New Roman" w:hAnsi="Times New Roman" w:cs="Times New Roman"/>
          <w:sz w:val="24"/>
        </w:rPr>
        <w:t xml:space="preserve"> “Déficit Habitacional no Brasil”, </w:t>
      </w:r>
      <w:r>
        <w:rPr>
          <w:rFonts w:ascii="Times New Roman" w:hAnsi="Times New Roman" w:cs="Times New Roman"/>
          <w:sz w:val="24"/>
        </w:rPr>
        <w:t>e</w:t>
      </w:r>
      <w:r w:rsidRPr="00B72534">
        <w:rPr>
          <w:rFonts w:ascii="Times New Roman" w:hAnsi="Times New Roman" w:cs="Times New Roman"/>
          <w:sz w:val="24"/>
        </w:rPr>
        <w:t xml:space="preserve">m 2006, </w:t>
      </w:r>
      <w:r>
        <w:rPr>
          <w:rFonts w:ascii="Times New Roman" w:hAnsi="Times New Roman" w:cs="Times New Roman"/>
          <w:sz w:val="24"/>
        </w:rPr>
        <w:t xml:space="preserve">a fundação afirma que para </w:t>
      </w:r>
      <w:r w:rsidRPr="00B72534">
        <w:rPr>
          <w:rFonts w:ascii="Times New Roman" w:hAnsi="Times New Roman" w:cs="Times New Roman"/>
          <w:sz w:val="24"/>
        </w:rPr>
        <w:t>solucionar a falta de moradia do país seria preciso co</w:t>
      </w:r>
      <w:r w:rsidR="005847F7">
        <w:rPr>
          <w:rFonts w:ascii="Times New Roman" w:hAnsi="Times New Roman" w:cs="Times New Roman"/>
          <w:sz w:val="24"/>
        </w:rPr>
        <w:t>nstruir cerca de 7,</w:t>
      </w:r>
      <w:r>
        <w:rPr>
          <w:rFonts w:ascii="Times New Roman" w:hAnsi="Times New Roman" w:cs="Times New Roman"/>
          <w:sz w:val="24"/>
        </w:rPr>
        <w:t xml:space="preserve">935 milhões </w:t>
      </w:r>
      <w:r w:rsidRPr="00B72534">
        <w:rPr>
          <w:rFonts w:ascii="Times New Roman" w:hAnsi="Times New Roman" w:cs="Times New Roman"/>
          <w:sz w:val="24"/>
        </w:rPr>
        <w:t xml:space="preserve">de domicílios </w:t>
      </w:r>
      <w:proofErr w:type="spellStart"/>
      <w:r w:rsidRPr="00B72534">
        <w:rPr>
          <w:rFonts w:ascii="Times New Roman" w:hAnsi="Times New Roman" w:cs="Times New Roman"/>
          <w:sz w:val="24"/>
        </w:rPr>
        <w:t>multi</w:t>
      </w:r>
      <w:r>
        <w:rPr>
          <w:rFonts w:ascii="Times New Roman" w:hAnsi="Times New Roman" w:cs="Times New Roman"/>
          <w:sz w:val="24"/>
        </w:rPr>
        <w:t>-familiares</w:t>
      </w:r>
      <w:proofErr w:type="spellEnd"/>
      <w:r>
        <w:rPr>
          <w:rFonts w:ascii="Times New Roman" w:hAnsi="Times New Roman" w:cs="Times New Roman"/>
          <w:sz w:val="24"/>
        </w:rPr>
        <w:t xml:space="preserve"> no segmento urbano e rural e este número, com </w:t>
      </w:r>
      <w:r w:rsidRPr="00B72534">
        <w:rPr>
          <w:rFonts w:ascii="Times New Roman" w:hAnsi="Times New Roman" w:cs="Times New Roman"/>
          <w:sz w:val="24"/>
        </w:rPr>
        <w:t>base nos estudos citados, só tende a crescer.</w:t>
      </w:r>
      <w:r w:rsidRPr="008145E2">
        <w:t xml:space="preserve"> </w:t>
      </w:r>
    </w:p>
    <w:p w14:paraId="40B1BCCF" w14:textId="77777777" w:rsidR="00AD746C" w:rsidRPr="00AF176C" w:rsidRDefault="005847F7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Segundo o </w:t>
      </w:r>
      <w:r w:rsidR="00CB08C7" w:rsidRPr="00AF176C">
        <w:rPr>
          <w:rFonts w:ascii="Times New Roman" w:hAnsi="Times New Roman" w:cs="Times New Roman"/>
          <w:sz w:val="24"/>
        </w:rPr>
        <w:t xml:space="preserve">Instituto Brasileiro </w:t>
      </w:r>
      <w:r w:rsidR="00241B12" w:rsidRPr="00AF176C">
        <w:rPr>
          <w:rFonts w:ascii="Times New Roman" w:hAnsi="Times New Roman" w:cs="Times New Roman"/>
          <w:sz w:val="24"/>
        </w:rPr>
        <w:t>de Geografia e Estatística (IBGE</w:t>
      </w:r>
      <w:r w:rsidR="00AF176C" w:rsidRPr="00AF176C">
        <w:rPr>
          <w:rFonts w:ascii="Times New Roman" w:hAnsi="Times New Roman" w:cs="Times New Roman"/>
          <w:sz w:val="24"/>
        </w:rPr>
        <w:t>, 2013</w:t>
      </w:r>
      <w:r w:rsidR="00241B12" w:rsidRPr="00AF176C">
        <w:rPr>
          <w:rFonts w:ascii="Times New Roman" w:hAnsi="Times New Roman" w:cs="Times New Roman"/>
          <w:sz w:val="24"/>
        </w:rPr>
        <w:t xml:space="preserve">) o </w:t>
      </w:r>
      <w:r w:rsidR="00CB08C7" w:rsidRPr="00AF176C">
        <w:rPr>
          <w:rFonts w:ascii="Times New Roman" w:hAnsi="Times New Roman" w:cs="Times New Roman"/>
          <w:sz w:val="24"/>
        </w:rPr>
        <w:t xml:space="preserve">Brasil </w:t>
      </w:r>
      <w:r w:rsidR="00AF176C" w:rsidRPr="00AF176C">
        <w:rPr>
          <w:rFonts w:ascii="Times New Roman" w:hAnsi="Times New Roman" w:cs="Times New Roman"/>
          <w:sz w:val="24"/>
        </w:rPr>
        <w:t>apresentou</w:t>
      </w:r>
      <w:r w:rsidR="00CB08C7" w:rsidRPr="00AF176C">
        <w:rPr>
          <w:rFonts w:ascii="Times New Roman" w:hAnsi="Times New Roman" w:cs="Times New Roman"/>
          <w:sz w:val="24"/>
        </w:rPr>
        <w:t xml:space="preserve"> uma produção de 38.300 toneladas </w:t>
      </w:r>
      <w:r w:rsidR="00241B12" w:rsidRPr="00AF176C">
        <w:rPr>
          <w:rFonts w:ascii="Times New Roman" w:hAnsi="Times New Roman" w:cs="Times New Roman"/>
          <w:sz w:val="24"/>
        </w:rPr>
        <w:t>de castanha no ano de 2013, sendo 36.704</w:t>
      </w:r>
      <w:r w:rsidR="00CB08C7" w:rsidRPr="00AF176C">
        <w:rPr>
          <w:rFonts w:ascii="Times New Roman" w:hAnsi="Times New Roman" w:cs="Times New Roman"/>
          <w:sz w:val="24"/>
        </w:rPr>
        <w:t xml:space="preserve"> </w:t>
      </w:r>
      <w:r w:rsidR="00241B12" w:rsidRPr="00AF176C">
        <w:rPr>
          <w:rFonts w:ascii="Times New Roman" w:hAnsi="Times New Roman" w:cs="Times New Roman"/>
          <w:sz w:val="24"/>
        </w:rPr>
        <w:t xml:space="preserve">toneladas produzidas </w:t>
      </w:r>
      <w:r w:rsidR="00AF176C" w:rsidRPr="00AF176C">
        <w:rPr>
          <w:rFonts w:ascii="Times New Roman" w:hAnsi="Times New Roman" w:cs="Times New Roman"/>
          <w:sz w:val="24"/>
        </w:rPr>
        <w:t>somente</w:t>
      </w:r>
      <w:r w:rsidR="00241B12" w:rsidRPr="00AF176C">
        <w:rPr>
          <w:rFonts w:ascii="Times New Roman" w:hAnsi="Times New Roman" w:cs="Times New Roman"/>
          <w:sz w:val="24"/>
        </w:rPr>
        <w:t xml:space="preserve"> na região Norte</w:t>
      </w:r>
      <w:r w:rsidR="00CB08C7" w:rsidRPr="00AF176C">
        <w:rPr>
          <w:rFonts w:ascii="Times New Roman" w:hAnsi="Times New Roman" w:cs="Times New Roman"/>
          <w:sz w:val="24"/>
        </w:rPr>
        <w:t xml:space="preserve">. </w:t>
      </w:r>
      <w:r w:rsidR="00241B12" w:rsidRPr="00AF176C">
        <w:rPr>
          <w:rFonts w:ascii="Times New Roman" w:hAnsi="Times New Roman" w:cs="Times New Roman"/>
          <w:sz w:val="24"/>
        </w:rPr>
        <w:t>O estado do Acre lidera a produção com</w:t>
      </w:r>
      <w:r>
        <w:rPr>
          <w:rFonts w:ascii="Times New Roman" w:hAnsi="Times New Roman" w:cs="Times New Roman"/>
          <w:sz w:val="24"/>
        </w:rPr>
        <w:t xml:space="preserve"> 13.599 </w:t>
      </w:r>
      <w:r w:rsidR="00241B12" w:rsidRPr="00AF176C">
        <w:rPr>
          <w:rFonts w:ascii="Times New Roman" w:hAnsi="Times New Roman" w:cs="Times New Roman"/>
          <w:sz w:val="24"/>
        </w:rPr>
        <w:t>toneladas, seguido</w:t>
      </w:r>
      <w:r>
        <w:rPr>
          <w:rFonts w:ascii="Times New Roman" w:hAnsi="Times New Roman" w:cs="Times New Roman"/>
          <w:sz w:val="24"/>
        </w:rPr>
        <w:t xml:space="preserve"> pelo </w:t>
      </w:r>
      <w:r w:rsidR="00241B12" w:rsidRPr="00AF176C">
        <w:rPr>
          <w:rFonts w:ascii="Times New Roman" w:hAnsi="Times New Roman" w:cs="Times New Roman"/>
          <w:sz w:val="24"/>
        </w:rPr>
        <w:t>es</w:t>
      </w:r>
      <w:r>
        <w:rPr>
          <w:rFonts w:ascii="Times New Roman" w:hAnsi="Times New Roman" w:cs="Times New Roman"/>
          <w:sz w:val="24"/>
        </w:rPr>
        <w:t>tado</w:t>
      </w:r>
      <w:r w:rsidR="00241B12" w:rsidRPr="00AF176C">
        <w:rPr>
          <w:rFonts w:ascii="Times New Roman" w:hAnsi="Times New Roman" w:cs="Times New Roman"/>
          <w:sz w:val="24"/>
        </w:rPr>
        <w:t xml:space="preserve"> do Amazonas com </w:t>
      </w:r>
      <w:r w:rsidR="00AF176C" w:rsidRPr="00AF176C">
        <w:rPr>
          <w:rFonts w:ascii="Times New Roman" w:hAnsi="Times New Roman" w:cs="Times New Roman"/>
          <w:sz w:val="24"/>
        </w:rPr>
        <w:t xml:space="preserve">cerca de </w:t>
      </w:r>
      <w:r w:rsidR="00241B12" w:rsidRPr="00AF176C">
        <w:rPr>
          <w:rFonts w:ascii="Times New Roman" w:hAnsi="Times New Roman" w:cs="Times New Roman"/>
          <w:sz w:val="24"/>
        </w:rPr>
        <w:t>11.785 toneladas</w:t>
      </w:r>
      <w:r w:rsidR="00B62AC3">
        <w:rPr>
          <w:rFonts w:ascii="Times New Roman" w:hAnsi="Times New Roman" w:cs="Times New Roman"/>
          <w:sz w:val="24"/>
        </w:rPr>
        <w:t>,</w:t>
      </w:r>
      <w:r w:rsidR="00241B12" w:rsidRPr="00AF176C">
        <w:rPr>
          <w:rFonts w:ascii="Times New Roman" w:hAnsi="Times New Roman" w:cs="Times New Roman"/>
          <w:sz w:val="24"/>
        </w:rPr>
        <w:t xml:space="preserve"> e </w:t>
      </w:r>
      <w:r w:rsidR="00CB08C7" w:rsidRPr="00AF176C">
        <w:rPr>
          <w:rFonts w:ascii="Times New Roman" w:hAnsi="Times New Roman" w:cs="Times New Roman"/>
          <w:sz w:val="24"/>
        </w:rPr>
        <w:t xml:space="preserve">em </w:t>
      </w:r>
      <w:r w:rsidR="00241B12" w:rsidRPr="00AF176C">
        <w:rPr>
          <w:rFonts w:ascii="Times New Roman" w:hAnsi="Times New Roman" w:cs="Times New Roman"/>
          <w:sz w:val="24"/>
        </w:rPr>
        <w:t xml:space="preserve">terceiro lugar com 9.023 toneladas o estado do Pará. Rondônia aparece com </w:t>
      </w:r>
      <w:r w:rsidR="00CB08C7" w:rsidRPr="00AF176C">
        <w:rPr>
          <w:rFonts w:ascii="Times New Roman" w:hAnsi="Times New Roman" w:cs="Times New Roman"/>
          <w:sz w:val="24"/>
        </w:rPr>
        <w:t>uma produção de 1.689 toneladas.</w:t>
      </w:r>
    </w:p>
    <w:p w14:paraId="7DA52E08" w14:textId="77777777" w:rsidR="00241B12" w:rsidRDefault="00CA0610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F176C">
        <w:rPr>
          <w:rFonts w:ascii="Times New Roman" w:hAnsi="Times New Roman" w:cs="Times New Roman"/>
          <w:sz w:val="24"/>
        </w:rPr>
        <w:t xml:space="preserve">Dias et al. (2012) e </w:t>
      </w:r>
      <w:proofErr w:type="spellStart"/>
      <w:r w:rsidRPr="00AF176C">
        <w:rPr>
          <w:rFonts w:ascii="Times New Roman" w:hAnsi="Times New Roman" w:cs="Times New Roman"/>
          <w:sz w:val="24"/>
        </w:rPr>
        <w:t>Bouvie</w:t>
      </w:r>
      <w:proofErr w:type="spellEnd"/>
      <w:r w:rsidRPr="00AF176C">
        <w:rPr>
          <w:rFonts w:ascii="Times New Roman" w:hAnsi="Times New Roman" w:cs="Times New Roman"/>
          <w:sz w:val="24"/>
        </w:rPr>
        <w:t xml:space="preserve"> et al. (2016) afirma</w:t>
      </w:r>
      <w:r w:rsidR="005847F7">
        <w:rPr>
          <w:rFonts w:ascii="Times New Roman" w:hAnsi="Times New Roman" w:cs="Times New Roman"/>
          <w:sz w:val="24"/>
        </w:rPr>
        <w:t>m</w:t>
      </w:r>
      <w:r w:rsidRPr="00AF176C">
        <w:rPr>
          <w:rFonts w:ascii="Times New Roman" w:hAnsi="Times New Roman" w:cs="Times New Roman"/>
          <w:sz w:val="24"/>
        </w:rPr>
        <w:t xml:space="preserve"> que a</w:t>
      </w:r>
      <w:r w:rsidR="00241B12" w:rsidRPr="00AF176C">
        <w:rPr>
          <w:rFonts w:ascii="Times New Roman" w:hAnsi="Times New Roman" w:cs="Times New Roman"/>
          <w:sz w:val="24"/>
        </w:rPr>
        <w:t xml:space="preserve"> cada tonelada de</w:t>
      </w:r>
      <w:r w:rsidR="00CB08C7" w:rsidRPr="00AF176C">
        <w:rPr>
          <w:rFonts w:ascii="Times New Roman" w:hAnsi="Times New Roman" w:cs="Times New Roman"/>
          <w:sz w:val="24"/>
        </w:rPr>
        <w:t xml:space="preserve"> amêndoas processadas da castanha do Brasil, </w:t>
      </w:r>
      <w:r w:rsidR="005847F7">
        <w:rPr>
          <w:rFonts w:ascii="Times New Roman" w:hAnsi="Times New Roman" w:cs="Times New Roman"/>
          <w:sz w:val="24"/>
        </w:rPr>
        <w:t>existem</w:t>
      </w:r>
      <w:r w:rsidRPr="00AF176C">
        <w:rPr>
          <w:rFonts w:ascii="Times New Roman" w:hAnsi="Times New Roman" w:cs="Times New Roman"/>
          <w:sz w:val="24"/>
        </w:rPr>
        <w:t xml:space="preserve"> em média 1,4 toneladas de resíduos produzido</w:t>
      </w:r>
      <w:r w:rsidR="00B62AC3">
        <w:rPr>
          <w:rFonts w:ascii="Times New Roman" w:hAnsi="Times New Roman" w:cs="Times New Roman"/>
          <w:sz w:val="24"/>
        </w:rPr>
        <w:t>s. P</w:t>
      </w:r>
      <w:r w:rsidR="005847F7">
        <w:rPr>
          <w:rFonts w:ascii="Times New Roman" w:hAnsi="Times New Roman" w:cs="Times New Roman"/>
          <w:sz w:val="24"/>
        </w:rPr>
        <w:t>ortanto,</w:t>
      </w:r>
      <w:r w:rsidRPr="00AF176C">
        <w:rPr>
          <w:rFonts w:ascii="Times New Roman" w:hAnsi="Times New Roman" w:cs="Times New Roman"/>
          <w:sz w:val="24"/>
        </w:rPr>
        <w:t xml:space="preserve"> a</w:t>
      </w:r>
      <w:r w:rsidR="00241B12" w:rsidRPr="00AF176C">
        <w:rPr>
          <w:rFonts w:ascii="Times New Roman" w:hAnsi="Times New Roman" w:cs="Times New Roman"/>
          <w:sz w:val="24"/>
        </w:rPr>
        <w:t xml:space="preserve"> região amazônica</w:t>
      </w:r>
      <w:r w:rsidRPr="00AF176C">
        <w:rPr>
          <w:rFonts w:ascii="Times New Roman" w:hAnsi="Times New Roman" w:cs="Times New Roman"/>
          <w:sz w:val="24"/>
        </w:rPr>
        <w:t xml:space="preserve"> </w:t>
      </w:r>
      <w:r w:rsidR="00AF176C" w:rsidRPr="00AF176C">
        <w:rPr>
          <w:rFonts w:ascii="Times New Roman" w:hAnsi="Times New Roman" w:cs="Times New Roman"/>
          <w:sz w:val="24"/>
        </w:rPr>
        <w:t>proporciona</w:t>
      </w:r>
      <w:r w:rsidR="00CB08C7" w:rsidRPr="00AF176C">
        <w:rPr>
          <w:rFonts w:ascii="Times New Roman" w:hAnsi="Times New Roman" w:cs="Times New Roman"/>
          <w:sz w:val="24"/>
        </w:rPr>
        <w:t xml:space="preserve"> prod</w:t>
      </w:r>
      <w:r w:rsidRPr="00AF176C">
        <w:rPr>
          <w:rFonts w:ascii="Times New Roman" w:hAnsi="Times New Roman" w:cs="Times New Roman"/>
          <w:sz w:val="24"/>
        </w:rPr>
        <w:t xml:space="preserve">ução substancial </w:t>
      </w:r>
      <w:r w:rsidR="00241B12" w:rsidRPr="00AF176C">
        <w:rPr>
          <w:rFonts w:ascii="Times New Roman" w:hAnsi="Times New Roman" w:cs="Times New Roman"/>
          <w:sz w:val="24"/>
        </w:rPr>
        <w:t xml:space="preserve">de </w:t>
      </w:r>
      <w:r w:rsidR="00241B12" w:rsidRPr="00881C01">
        <w:rPr>
          <w:rFonts w:ascii="Times New Roman" w:hAnsi="Times New Roman" w:cs="Times New Roman"/>
          <w:sz w:val="24"/>
        </w:rPr>
        <w:t>resíduos.</w:t>
      </w:r>
    </w:p>
    <w:p w14:paraId="44E3EB22" w14:textId="77777777" w:rsidR="005639FC" w:rsidRDefault="005639FC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 </w:t>
      </w:r>
      <w:r w:rsidRPr="005639FC">
        <w:rPr>
          <w:rFonts w:ascii="Times New Roman" w:hAnsi="Times New Roman" w:cs="Times New Roman"/>
          <w:sz w:val="24"/>
        </w:rPr>
        <w:t>acordo com Souza (2011), a produção de resíduos sólidos é um problema habitual e acontece</w:t>
      </w:r>
      <w:r>
        <w:rPr>
          <w:rFonts w:ascii="Times New Roman" w:hAnsi="Times New Roman" w:cs="Times New Roman"/>
          <w:sz w:val="24"/>
        </w:rPr>
        <w:t xml:space="preserve"> em função do crescimento</w:t>
      </w:r>
      <w:r w:rsidRPr="005639FC">
        <w:rPr>
          <w:rFonts w:ascii="Times New Roman" w:hAnsi="Times New Roman" w:cs="Times New Roman"/>
          <w:sz w:val="24"/>
        </w:rPr>
        <w:t xml:space="preserve"> da população humana. O autor ressalta</w:t>
      </w:r>
      <w:r w:rsidR="005847F7">
        <w:rPr>
          <w:rFonts w:ascii="Times New Roman" w:hAnsi="Times New Roman" w:cs="Times New Roman"/>
          <w:sz w:val="24"/>
        </w:rPr>
        <w:t xml:space="preserve"> ainda</w:t>
      </w:r>
      <w:r w:rsidRPr="005639FC">
        <w:rPr>
          <w:rFonts w:ascii="Times New Roman" w:hAnsi="Times New Roman" w:cs="Times New Roman"/>
          <w:sz w:val="24"/>
        </w:rPr>
        <w:t xml:space="preserve"> que</w:t>
      </w:r>
      <w:r w:rsidR="005847F7">
        <w:rPr>
          <w:rFonts w:ascii="Times New Roman" w:hAnsi="Times New Roman" w:cs="Times New Roman"/>
          <w:sz w:val="24"/>
        </w:rPr>
        <w:t>,</w:t>
      </w:r>
      <w:r w:rsidRPr="005639FC">
        <w:rPr>
          <w:rFonts w:ascii="Times New Roman" w:hAnsi="Times New Roman" w:cs="Times New Roman"/>
          <w:sz w:val="24"/>
        </w:rPr>
        <w:t xml:space="preserve"> as sociedades modernas geram uma alta quantidade de resíduos, sendo grande parte de resíduo domiciliar. Esse tipo de resíduo consente a proliferação de insetos e roedores, além de causar odores desagradáveis e contaminar o solo</w:t>
      </w:r>
      <w:r>
        <w:rPr>
          <w:rFonts w:ascii="Times New Roman" w:hAnsi="Times New Roman" w:cs="Times New Roman"/>
          <w:sz w:val="24"/>
        </w:rPr>
        <w:t>.</w:t>
      </w:r>
    </w:p>
    <w:p w14:paraId="76C04580" w14:textId="77777777" w:rsidR="007F5C68" w:rsidRPr="007F5C68" w:rsidRDefault="007F5C68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</w:rPr>
        <w:t xml:space="preserve">Segundo </w:t>
      </w:r>
      <w:r w:rsidRPr="007F5C68">
        <w:rPr>
          <w:rFonts w:ascii="Times New Roman" w:hAnsi="Times New Roman" w:cs="Times New Roman"/>
          <w:sz w:val="24"/>
        </w:rPr>
        <w:t>Salvador Filho (2007), no setor da construção civil brasileira, as técnicas “tradicionais” normalmente são</w:t>
      </w:r>
      <w:r>
        <w:rPr>
          <w:rFonts w:ascii="Times New Roman" w:hAnsi="Times New Roman" w:cs="Times New Roman"/>
          <w:sz w:val="24"/>
        </w:rPr>
        <w:t xml:space="preserve"> ligadas a um</w:t>
      </w:r>
      <w:r w:rsidRPr="007F5C68">
        <w:rPr>
          <w:rFonts w:ascii="Times New Roman" w:hAnsi="Times New Roman" w:cs="Times New Roman"/>
          <w:sz w:val="24"/>
        </w:rPr>
        <w:t xml:space="preserve"> conceito</w:t>
      </w:r>
      <w:r>
        <w:rPr>
          <w:rFonts w:ascii="Times New Roman" w:hAnsi="Times New Roman" w:cs="Times New Roman"/>
          <w:sz w:val="24"/>
        </w:rPr>
        <w:t xml:space="preserve"> significativo</w:t>
      </w:r>
      <w:r w:rsidRPr="007F5C68">
        <w:rPr>
          <w:rFonts w:ascii="Times New Roman" w:hAnsi="Times New Roman" w:cs="Times New Roman"/>
          <w:sz w:val="24"/>
        </w:rPr>
        <w:t xml:space="preserve"> de qualidade, d</w:t>
      </w:r>
      <w:r>
        <w:rPr>
          <w:rFonts w:ascii="Times New Roman" w:hAnsi="Times New Roman" w:cs="Times New Roman"/>
          <w:sz w:val="24"/>
        </w:rPr>
        <w:t>urabilidade e economia. Assim, a</w:t>
      </w:r>
      <w:r w:rsidRPr="007F5C68">
        <w:rPr>
          <w:rFonts w:ascii="Times New Roman" w:hAnsi="Times New Roman" w:cs="Times New Roman"/>
          <w:sz w:val="24"/>
        </w:rPr>
        <w:t xml:space="preserve"> provocação neste setor é fazer com que a inovação se determine e corrobore</w:t>
      </w:r>
      <w:r>
        <w:rPr>
          <w:rFonts w:ascii="Times New Roman" w:hAnsi="Times New Roman" w:cs="Times New Roman"/>
          <w:sz w:val="24"/>
        </w:rPr>
        <w:t xml:space="preserve"> com</w:t>
      </w:r>
      <w:r w:rsidRPr="007F5C68">
        <w:rPr>
          <w:rFonts w:ascii="Times New Roman" w:hAnsi="Times New Roman" w:cs="Times New Roman"/>
          <w:sz w:val="24"/>
        </w:rPr>
        <w:t xml:space="preserve"> superioridade em relação à tradição. </w:t>
      </w:r>
    </w:p>
    <w:p w14:paraId="49372AA6" w14:textId="77777777" w:rsidR="00E506C7" w:rsidRPr="00881C01" w:rsidRDefault="00E506C7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81C01">
        <w:rPr>
          <w:rFonts w:ascii="Times New Roman" w:hAnsi="Times New Roman" w:cs="Times New Roman"/>
          <w:sz w:val="24"/>
        </w:rPr>
        <w:t xml:space="preserve">Desta forma, </w:t>
      </w:r>
      <w:r w:rsidR="00881C01" w:rsidRPr="00881C01">
        <w:rPr>
          <w:rFonts w:ascii="Times New Roman" w:hAnsi="Times New Roman" w:cs="Times New Roman"/>
          <w:sz w:val="24"/>
        </w:rPr>
        <w:t>este projeto de pesquisa usou</w:t>
      </w:r>
      <w:r w:rsidRPr="00881C01">
        <w:rPr>
          <w:rFonts w:ascii="Times New Roman" w:hAnsi="Times New Roman" w:cs="Times New Roman"/>
          <w:sz w:val="24"/>
        </w:rPr>
        <w:t xml:space="preserve"> a ideia das sobras dos resíduos produzidos a partir da</w:t>
      </w:r>
      <w:r w:rsidR="00881C01" w:rsidRPr="00881C01">
        <w:rPr>
          <w:rFonts w:ascii="Times New Roman" w:hAnsi="Times New Roman" w:cs="Times New Roman"/>
          <w:sz w:val="24"/>
        </w:rPr>
        <w:t xml:space="preserve"> castanha-do-Brasil para a fabricação do tijolo maciço, visto que de acordo com a</w:t>
      </w:r>
      <w:r w:rsidRPr="00881C01">
        <w:rPr>
          <w:rFonts w:ascii="Times New Roman" w:hAnsi="Times New Roman" w:cs="Times New Roman"/>
          <w:sz w:val="24"/>
        </w:rPr>
        <w:t xml:space="preserve"> NBR 7170/1983, “tijolo maciço é </w:t>
      </w:r>
      <w:r w:rsidR="00881C01" w:rsidRPr="00881C01">
        <w:rPr>
          <w:rFonts w:ascii="Times New Roman" w:hAnsi="Times New Roman" w:cs="Times New Roman"/>
          <w:sz w:val="24"/>
        </w:rPr>
        <w:t xml:space="preserve">todo tijolo que possui todas as </w:t>
      </w:r>
      <w:r w:rsidRPr="00881C01">
        <w:rPr>
          <w:rFonts w:ascii="Times New Roman" w:hAnsi="Times New Roman" w:cs="Times New Roman"/>
          <w:sz w:val="24"/>
        </w:rPr>
        <w:t>faces plenas de material, podendo apresentar reb</w:t>
      </w:r>
      <w:r w:rsidR="00881C01" w:rsidRPr="00881C01">
        <w:rPr>
          <w:rFonts w:ascii="Times New Roman" w:hAnsi="Times New Roman" w:cs="Times New Roman"/>
          <w:sz w:val="24"/>
        </w:rPr>
        <w:t xml:space="preserve">aixos de fabricação, em uma das </w:t>
      </w:r>
      <w:r w:rsidRPr="00881C01">
        <w:rPr>
          <w:rFonts w:ascii="Times New Roman" w:hAnsi="Times New Roman" w:cs="Times New Roman"/>
          <w:sz w:val="24"/>
        </w:rPr>
        <w:t>faces de maior área</w:t>
      </w:r>
      <w:r w:rsidR="00881C01" w:rsidRPr="00881C01">
        <w:rPr>
          <w:rFonts w:ascii="Times New Roman" w:hAnsi="Times New Roman" w:cs="Times New Roman"/>
          <w:sz w:val="24"/>
        </w:rPr>
        <w:t>”</w:t>
      </w:r>
      <w:r w:rsidRPr="00881C01">
        <w:rPr>
          <w:rFonts w:ascii="Times New Roman" w:hAnsi="Times New Roman" w:cs="Times New Roman"/>
          <w:sz w:val="24"/>
        </w:rPr>
        <w:t>.</w:t>
      </w:r>
    </w:p>
    <w:p w14:paraId="646BF28D" w14:textId="77777777" w:rsidR="00B72534" w:rsidRDefault="00881C01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81C01">
        <w:rPr>
          <w:rFonts w:ascii="Times New Roman" w:hAnsi="Times New Roman" w:cs="Times New Roman"/>
          <w:sz w:val="24"/>
        </w:rPr>
        <w:t>A construção civil é um dos setores de maior importância</w:t>
      </w:r>
      <w:r w:rsidR="00C11C2C">
        <w:rPr>
          <w:rFonts w:ascii="Times New Roman" w:hAnsi="Times New Roman" w:cs="Times New Roman"/>
          <w:sz w:val="24"/>
        </w:rPr>
        <w:t>,</w:t>
      </w:r>
      <w:r w:rsidRPr="00881C01">
        <w:rPr>
          <w:rFonts w:ascii="Times New Roman" w:hAnsi="Times New Roman" w:cs="Times New Roman"/>
          <w:sz w:val="24"/>
        </w:rPr>
        <w:t xml:space="preserve"> t</w:t>
      </w:r>
      <w:r w:rsidR="00C11C2C">
        <w:rPr>
          <w:rFonts w:ascii="Times New Roman" w:hAnsi="Times New Roman" w:cs="Times New Roman"/>
          <w:sz w:val="24"/>
        </w:rPr>
        <w:t>anto</w:t>
      </w:r>
      <w:r w:rsidRPr="00881C01">
        <w:rPr>
          <w:rFonts w:ascii="Times New Roman" w:hAnsi="Times New Roman" w:cs="Times New Roman"/>
          <w:sz w:val="24"/>
        </w:rPr>
        <w:t xml:space="preserve"> para a nossa sociedade como para a economia do nosso país. Dentre os subsetores desta indústria está o setor de edificações, sendo este respeitado como o maior consumidor de tijolos e blocos cerâmicos (HOLANDA, 2011).</w:t>
      </w:r>
    </w:p>
    <w:p w14:paraId="1C44F9AB" w14:textId="77777777" w:rsidR="00EB2719" w:rsidRDefault="008145E2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145E2">
        <w:rPr>
          <w:rFonts w:ascii="Times New Roman" w:hAnsi="Times New Roman" w:cs="Times New Roman"/>
          <w:sz w:val="24"/>
        </w:rPr>
        <w:t>Sucessivamente abrem-se probabilidades no desenvolvimento e fabricação de diferentes materiais ou na valorização daqueles já utilizados de forma convencional (RIZZATTI et al., 2011).</w:t>
      </w:r>
    </w:p>
    <w:p w14:paraId="1D2AE4EC" w14:textId="77777777" w:rsidR="00EC5F6E" w:rsidRDefault="00EC5F6E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119CF65F" w14:textId="77777777" w:rsidR="00EC5F6E" w:rsidRPr="008145E2" w:rsidRDefault="00EC5F6E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4DA45CAC" w14:textId="77777777" w:rsidR="00E456DB" w:rsidRPr="00EC5F6E" w:rsidRDefault="001420EA" w:rsidP="006B1CD8">
      <w:pPr>
        <w:spacing w:after="18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F6E">
        <w:rPr>
          <w:rFonts w:ascii="Times New Roman" w:hAnsi="Times New Roman" w:cs="Times New Roman"/>
          <w:b/>
          <w:sz w:val="24"/>
          <w:szCs w:val="24"/>
        </w:rPr>
        <w:t>METODOLOGIA</w:t>
      </w:r>
    </w:p>
    <w:p w14:paraId="35841B3C" w14:textId="77777777" w:rsidR="00656605" w:rsidRPr="006541C9" w:rsidRDefault="002F5C21" w:rsidP="006B1CD8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541C9">
        <w:rPr>
          <w:rFonts w:ascii="Times New Roman" w:eastAsia="Calibri" w:hAnsi="Times New Roman" w:cs="Times New Roman"/>
          <w:bCs/>
          <w:sz w:val="24"/>
          <w:szCs w:val="24"/>
        </w:rPr>
        <w:t>Para esta seção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, são </w:t>
      </w:r>
      <w:r w:rsidRPr="006541C9">
        <w:rPr>
          <w:rFonts w:ascii="Times New Roman" w:eastAsia="Calibri" w:hAnsi="Times New Roman" w:cs="Times New Roman"/>
          <w:bCs/>
          <w:sz w:val="24"/>
          <w:szCs w:val="24"/>
        </w:rPr>
        <w:t>expostos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 os materiais e métodos que </w:t>
      </w:r>
      <w:r w:rsidR="00F8112A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colaboraram durante as intervenções deste projeto de 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pesquisa. Desta forma, a metodologia </w:t>
      </w:r>
      <w:r w:rsidR="001F2726" w:rsidRPr="006541C9">
        <w:rPr>
          <w:rFonts w:ascii="Times New Roman" w:eastAsia="Calibri" w:hAnsi="Times New Roman" w:cs="Times New Roman"/>
          <w:bCs/>
          <w:sz w:val="24"/>
          <w:szCs w:val="24"/>
        </w:rPr>
        <w:t>foi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: o público-alvo, o tipo de </w:t>
      </w:r>
      <w:r w:rsidR="00650ECA" w:rsidRPr="006541C9">
        <w:rPr>
          <w:rFonts w:ascii="Times New Roman" w:eastAsia="Calibri" w:hAnsi="Times New Roman" w:cs="Times New Roman"/>
          <w:bCs/>
          <w:sz w:val="24"/>
          <w:szCs w:val="24"/>
        </w:rPr>
        <w:t>pesquisa,</w:t>
      </w:r>
      <w:r w:rsidR="00650ECA" w:rsidRPr="006541C9">
        <w:t xml:space="preserve"> </w:t>
      </w:r>
      <w:r w:rsidR="00650ECA" w:rsidRPr="006541C9">
        <w:rPr>
          <w:rFonts w:ascii="Times New Roman" w:eastAsia="Calibri" w:hAnsi="Times New Roman" w:cs="Times New Roman"/>
          <w:bCs/>
          <w:sz w:val="24"/>
          <w:szCs w:val="24"/>
        </w:rPr>
        <w:t>a delimitação da área de pesquisa e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 os instrumentos de coleta de dados</w:t>
      </w:r>
      <w:r w:rsidR="00CA1589" w:rsidRPr="006541C9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="00650ECA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correspondendo, </w:t>
      </w:r>
      <w:r w:rsidRPr="006541C9">
        <w:rPr>
          <w:rFonts w:ascii="Times New Roman" w:eastAsia="Calibri" w:hAnsi="Times New Roman" w:cs="Times New Roman"/>
          <w:bCs/>
          <w:sz w:val="24"/>
          <w:szCs w:val="24"/>
        </w:rPr>
        <w:t>igualmente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, com os objetivos e o objeto </w:t>
      </w:r>
      <w:r w:rsidRPr="006541C9">
        <w:rPr>
          <w:rFonts w:ascii="Times New Roman" w:eastAsia="Calibri" w:hAnsi="Times New Roman" w:cs="Times New Roman"/>
          <w:bCs/>
          <w:sz w:val="24"/>
          <w:szCs w:val="24"/>
        </w:rPr>
        <w:t>investigado</w:t>
      </w:r>
      <w:r w:rsidR="00656605" w:rsidRPr="006541C9">
        <w:rPr>
          <w:rFonts w:ascii="Times New Roman" w:eastAsia="Calibri" w:hAnsi="Times New Roman" w:cs="Times New Roman"/>
          <w:bCs/>
          <w:sz w:val="24"/>
          <w:szCs w:val="24"/>
        </w:rPr>
        <w:t xml:space="preserve"> durante a pesquisa.</w:t>
      </w:r>
    </w:p>
    <w:p w14:paraId="2815A417" w14:textId="77777777" w:rsidR="00656605" w:rsidRPr="006541C9" w:rsidRDefault="00656605" w:rsidP="006B1CD8">
      <w:pPr>
        <w:pStyle w:val="PargrafodaLista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44D148" w14:textId="77777777" w:rsidR="00E50027" w:rsidRPr="006541C9" w:rsidRDefault="0079497F" w:rsidP="006B1CD8">
      <w:pPr>
        <w:pStyle w:val="NormalWeb"/>
        <w:spacing w:before="0" w:beforeAutospacing="0" w:after="60" w:afterAutospacing="0"/>
        <w:jc w:val="both"/>
        <w:rPr>
          <w:b/>
        </w:rPr>
      </w:pPr>
      <w:r>
        <w:rPr>
          <w:b/>
        </w:rPr>
        <w:t>Público participante</w:t>
      </w:r>
    </w:p>
    <w:p w14:paraId="281DA993" w14:textId="77777777" w:rsidR="004710B0" w:rsidRDefault="00EC5F6E" w:rsidP="006B1CD8">
      <w:pPr>
        <w:pStyle w:val="Corpodetexto"/>
        <w:spacing w:after="0"/>
        <w:ind w:firstLine="709"/>
        <w:jc w:val="both"/>
      </w:pPr>
      <w:r>
        <w:t>A pesquisa</w:t>
      </w:r>
      <w:r w:rsidR="0079497F">
        <w:t xml:space="preserve"> foi</w:t>
      </w:r>
      <w:r>
        <w:t xml:space="preserve"> desenvolvida</w:t>
      </w:r>
      <w:r w:rsidR="00E50027" w:rsidRPr="006541C9">
        <w:t xml:space="preserve"> na escola estadual Irmã Santina </w:t>
      </w:r>
      <w:proofErr w:type="spellStart"/>
      <w:r w:rsidR="00E50027" w:rsidRPr="006541C9">
        <w:t>Rioli</w:t>
      </w:r>
      <w:proofErr w:type="spellEnd"/>
      <w:r w:rsidR="004710B0">
        <w:t>, localizada</w:t>
      </w:r>
      <w:r w:rsidR="00E50027" w:rsidRPr="006541C9">
        <w:t xml:space="preserve"> no bairr</w:t>
      </w:r>
      <w:r w:rsidR="003948DF" w:rsidRPr="006541C9">
        <w:t>o Trem, cidade de Macapá-AP. A mesma compõe a rede</w:t>
      </w:r>
      <w:r w:rsidR="00C11C2C">
        <w:t xml:space="preserve"> de Ensino P</w:t>
      </w:r>
      <w:r w:rsidR="00E50027" w:rsidRPr="006541C9">
        <w:t>úblico ao qual atende estudantes do segundo segmento do Ensino Fundamental</w:t>
      </w:r>
      <w:r w:rsidR="003948DF" w:rsidRPr="006541C9">
        <w:t xml:space="preserve"> II. </w:t>
      </w:r>
      <w:r>
        <w:t xml:space="preserve">A </w:t>
      </w:r>
      <w:r w:rsidR="004710B0">
        <w:t>pesquisa foi</w:t>
      </w:r>
      <w:r>
        <w:t xml:space="preserve"> efetivada</w:t>
      </w:r>
      <w:r w:rsidR="003948DF" w:rsidRPr="006541C9">
        <w:t xml:space="preserve"> por três</w:t>
      </w:r>
      <w:r w:rsidR="00E50027" w:rsidRPr="006541C9">
        <w:t xml:space="preserve"> estudante</w:t>
      </w:r>
      <w:r w:rsidR="003948DF" w:rsidRPr="006541C9">
        <w:t>s</w:t>
      </w:r>
      <w:r w:rsidR="00060B91">
        <w:t xml:space="preserve"> do</w:t>
      </w:r>
      <w:r w:rsidR="0057097A">
        <w:t>s</w:t>
      </w:r>
      <w:r w:rsidR="00060B91">
        <w:t xml:space="preserve"> </w:t>
      </w:r>
      <w:r w:rsidR="00053970">
        <w:t>7º e 8</w:t>
      </w:r>
      <w:r w:rsidR="003948DF" w:rsidRPr="006541C9">
        <w:t>º</w:t>
      </w:r>
      <w:r w:rsidR="00E50027" w:rsidRPr="006541C9">
        <w:t xml:space="preserve"> ano</w:t>
      </w:r>
      <w:r w:rsidR="003948DF" w:rsidRPr="006541C9">
        <w:t>s</w:t>
      </w:r>
      <w:r w:rsidR="00E50027" w:rsidRPr="006541C9">
        <w:t xml:space="preserve"> do Ensin</w:t>
      </w:r>
      <w:r w:rsidR="003948DF" w:rsidRPr="006541C9">
        <w:t>o Fundamental II, o</w:t>
      </w:r>
      <w:r w:rsidR="00C11C2C">
        <w:t>s quais</w:t>
      </w:r>
      <w:r w:rsidR="003948DF" w:rsidRPr="006541C9">
        <w:t xml:space="preserve"> assinaram</w:t>
      </w:r>
      <w:r w:rsidR="009D35C6" w:rsidRPr="006541C9">
        <w:t xml:space="preserve"> o </w:t>
      </w:r>
      <w:r w:rsidR="002C2CE4" w:rsidRPr="006541C9">
        <w:t>Termo d</w:t>
      </w:r>
      <w:r w:rsidR="009D35C6" w:rsidRPr="006541C9">
        <w:t xml:space="preserve">e </w:t>
      </w:r>
      <w:r w:rsidR="009D35C6" w:rsidRPr="006541C9">
        <w:lastRenderedPageBreak/>
        <w:t xml:space="preserve">Consentimento Livre e </w:t>
      </w:r>
      <w:r>
        <w:t>Esclarecido – TCLE</w:t>
      </w:r>
      <w:r w:rsidR="002C2CE4" w:rsidRPr="006541C9">
        <w:t xml:space="preserve"> e o Termo de Consentimento para ima</w:t>
      </w:r>
      <w:r>
        <w:t>gens e/ou gravações</w:t>
      </w:r>
      <w:r w:rsidR="009D35C6" w:rsidRPr="006541C9">
        <w:t xml:space="preserve">. </w:t>
      </w:r>
      <w:r w:rsidR="00D063E1" w:rsidRPr="006541C9">
        <w:t>Para o</w:t>
      </w:r>
      <w:r w:rsidR="003C3834" w:rsidRPr="006541C9">
        <w:t xml:space="preserve"> objeto</w:t>
      </w:r>
      <w:r w:rsidR="00D41AE3" w:rsidRPr="006541C9">
        <w:t xml:space="preserve"> de coleta </w:t>
      </w:r>
      <w:r w:rsidR="003948DF" w:rsidRPr="006541C9">
        <w:t>de dados para esse projeto</w:t>
      </w:r>
      <w:r w:rsidR="00E50027" w:rsidRPr="006541C9">
        <w:t>,</w:t>
      </w:r>
      <w:r w:rsidR="004710B0">
        <w:t xml:space="preserve"> foram</w:t>
      </w:r>
      <w:r w:rsidR="00473495">
        <w:t xml:space="preserve"> feitas</w:t>
      </w:r>
      <w:r w:rsidR="003948DF" w:rsidRPr="006541C9">
        <w:t xml:space="preserve"> testagens com amostras de diferentes tipos de tijolos maciços obtendo porcentagens da casca da castanha-do-Brasil (</w:t>
      </w:r>
      <w:proofErr w:type="spellStart"/>
      <w:r w:rsidR="00271086" w:rsidRPr="006541C9">
        <w:rPr>
          <w:i/>
        </w:rPr>
        <w:t>B</w:t>
      </w:r>
      <w:r w:rsidR="003948DF" w:rsidRPr="006541C9">
        <w:rPr>
          <w:i/>
        </w:rPr>
        <w:t>ertholletia</w:t>
      </w:r>
      <w:proofErr w:type="spellEnd"/>
      <w:r w:rsidR="003948DF" w:rsidRPr="006541C9">
        <w:rPr>
          <w:i/>
        </w:rPr>
        <w:t xml:space="preserve"> excelsa</w:t>
      </w:r>
      <w:r w:rsidR="00F24424">
        <w:rPr>
          <w:i/>
        </w:rPr>
        <w:t>)</w:t>
      </w:r>
      <w:r w:rsidR="004710B0">
        <w:t xml:space="preserve"> para aplicabilidade dos </w:t>
      </w:r>
      <w:r w:rsidR="004710B0" w:rsidRPr="004710B0">
        <w:t>tijolos convencionais na construção de habitação popular.</w:t>
      </w:r>
    </w:p>
    <w:p w14:paraId="14FF2DE5" w14:textId="77777777" w:rsidR="00656605" w:rsidRPr="0016672D" w:rsidRDefault="00656605" w:rsidP="00ED30FF">
      <w:pPr>
        <w:pStyle w:val="Corpodetexto"/>
        <w:spacing w:after="0" w:line="360" w:lineRule="auto"/>
        <w:jc w:val="both"/>
      </w:pPr>
    </w:p>
    <w:p w14:paraId="1C90543B" w14:textId="77777777" w:rsidR="00656605" w:rsidRPr="0016672D" w:rsidRDefault="007253CB" w:rsidP="006B1C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16672D">
        <w:rPr>
          <w:rFonts w:ascii="Times New Roman" w:eastAsia="Arial" w:hAnsi="Times New Roman" w:cs="Times New Roman"/>
          <w:b/>
          <w:sz w:val="24"/>
          <w:szCs w:val="24"/>
        </w:rPr>
        <w:t>Tipo de pesquis</w:t>
      </w:r>
      <w:r w:rsidR="008853B9" w:rsidRPr="0016672D">
        <w:rPr>
          <w:rFonts w:ascii="Times New Roman" w:eastAsia="Arial" w:hAnsi="Times New Roman" w:cs="Times New Roman"/>
          <w:b/>
          <w:sz w:val="24"/>
          <w:szCs w:val="24"/>
        </w:rPr>
        <w:t>a</w:t>
      </w:r>
    </w:p>
    <w:p w14:paraId="67FC0B16" w14:textId="77777777" w:rsidR="00656605" w:rsidRPr="0016672D" w:rsidRDefault="00656605" w:rsidP="006B1CD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16672D">
        <w:rPr>
          <w:rFonts w:ascii="Times New Roman" w:eastAsia="Calibri" w:hAnsi="Times New Roman" w:cs="Times New Roman"/>
          <w:lang w:eastAsia="en-US"/>
        </w:rPr>
        <w:tab/>
      </w:r>
      <w:bookmarkStart w:id="0" w:name="_3rdcrjn" w:colFirst="0" w:colLast="0"/>
      <w:bookmarkEnd w:id="0"/>
      <w:r w:rsidRPr="0016672D">
        <w:rPr>
          <w:rFonts w:ascii="Times New Roman" w:eastAsia="Calibri" w:hAnsi="Times New Roman" w:cs="Times New Roman"/>
          <w:sz w:val="24"/>
          <w:lang w:eastAsia="en-US"/>
        </w:rPr>
        <w:t>E</w:t>
      </w:r>
      <w:r w:rsidR="00EC5F6E">
        <w:rPr>
          <w:rFonts w:ascii="Times New Roman" w:eastAsia="Calibri" w:hAnsi="Times New Roman" w:cs="Times New Roman"/>
          <w:sz w:val="24"/>
          <w:lang w:eastAsia="en-US"/>
        </w:rPr>
        <w:t xml:space="preserve">sta </w:t>
      </w:r>
      <w:r w:rsidR="006541C9" w:rsidRPr="0016672D">
        <w:rPr>
          <w:rFonts w:ascii="Times New Roman" w:eastAsia="Calibri" w:hAnsi="Times New Roman" w:cs="Times New Roman"/>
          <w:sz w:val="24"/>
          <w:lang w:eastAsia="en-US"/>
        </w:rPr>
        <w:t>pesquisa seguiu</w:t>
      </w:r>
      <w:r w:rsidRPr="0016672D">
        <w:rPr>
          <w:rFonts w:ascii="Times New Roman" w:eastAsia="Calibri" w:hAnsi="Times New Roman" w:cs="Times New Roman"/>
          <w:sz w:val="24"/>
          <w:lang w:eastAsia="en-US"/>
        </w:rPr>
        <w:t xml:space="preserve"> metodologias </w:t>
      </w:r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 xml:space="preserve">do tipo </w:t>
      </w:r>
      <w:proofErr w:type="spellStart"/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>quali</w:t>
      </w:r>
      <w:r w:rsidR="007253CB" w:rsidRPr="0016672D">
        <w:rPr>
          <w:rFonts w:ascii="Times New Roman" w:eastAsia="Calibri" w:hAnsi="Times New Roman" w:cs="Times New Roman"/>
          <w:sz w:val="24"/>
          <w:lang w:eastAsia="en-US"/>
        </w:rPr>
        <w:t>-quanti</w:t>
      </w:r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>tativa</w:t>
      </w:r>
      <w:proofErr w:type="spellEnd"/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>,</w:t>
      </w:r>
      <w:r w:rsidR="003C3834" w:rsidRPr="0016672D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7253CB" w:rsidRPr="0016672D">
        <w:rPr>
          <w:rFonts w:ascii="Times New Roman" w:eastAsia="Calibri" w:hAnsi="Times New Roman" w:cs="Times New Roman"/>
          <w:sz w:val="24"/>
          <w:lang w:eastAsia="en-US"/>
        </w:rPr>
        <w:t>permitindo informações de</w:t>
      </w:r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 xml:space="preserve"> caráter exploratório descritivo, pois</w:t>
      </w:r>
      <w:r w:rsidR="006541C9" w:rsidRPr="0016672D">
        <w:rPr>
          <w:rFonts w:ascii="Times New Roman" w:eastAsia="Calibri" w:hAnsi="Times New Roman" w:cs="Times New Roman"/>
          <w:sz w:val="24"/>
          <w:lang w:eastAsia="en-US"/>
        </w:rPr>
        <w:t xml:space="preserve"> norteou</w:t>
      </w:r>
      <w:r w:rsidR="007253CB" w:rsidRPr="0016672D">
        <w:rPr>
          <w:rFonts w:ascii="Times New Roman" w:eastAsia="Calibri" w:hAnsi="Times New Roman" w:cs="Times New Roman"/>
          <w:sz w:val="24"/>
          <w:lang w:eastAsia="en-US"/>
        </w:rPr>
        <w:t xml:space="preserve"> o tipo de pesquisa a parti</w:t>
      </w:r>
      <w:r w:rsidR="007E0EDB">
        <w:rPr>
          <w:rFonts w:ascii="Times New Roman" w:eastAsia="Calibri" w:hAnsi="Times New Roman" w:cs="Times New Roman"/>
          <w:sz w:val="24"/>
          <w:lang w:eastAsia="en-US"/>
        </w:rPr>
        <w:t>r da problematização</w:t>
      </w:r>
      <w:r w:rsidR="007253CB" w:rsidRPr="0016672D">
        <w:rPr>
          <w:rFonts w:ascii="Times New Roman" w:eastAsia="Calibri" w:hAnsi="Times New Roman" w:cs="Times New Roman"/>
          <w:sz w:val="24"/>
          <w:lang w:eastAsia="en-US"/>
        </w:rPr>
        <w:t>.</w:t>
      </w:r>
      <w:r w:rsidR="00C87AF7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 xml:space="preserve">Desta </w:t>
      </w:r>
      <w:r w:rsidR="00F24424" w:rsidRPr="0016672D">
        <w:rPr>
          <w:rFonts w:ascii="Times New Roman" w:eastAsia="Calibri" w:hAnsi="Times New Roman" w:cs="Times New Roman"/>
          <w:sz w:val="24"/>
          <w:lang w:eastAsia="en-US"/>
        </w:rPr>
        <w:t>maneira</w:t>
      </w:r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 xml:space="preserve">, a pesquisa permitiu </w:t>
      </w:r>
      <w:r w:rsidRPr="0016672D">
        <w:rPr>
          <w:rFonts w:ascii="Times New Roman" w:eastAsia="Calibri" w:hAnsi="Times New Roman" w:cs="Times New Roman"/>
          <w:sz w:val="24"/>
          <w:lang w:eastAsia="en-US"/>
        </w:rPr>
        <w:t>investigar o objeto de estudo</w:t>
      </w:r>
      <w:r w:rsidR="00F24424" w:rsidRPr="0016672D">
        <w:rPr>
          <w:rFonts w:ascii="Times New Roman" w:eastAsia="Calibri" w:hAnsi="Times New Roman" w:cs="Times New Roman"/>
          <w:sz w:val="24"/>
          <w:lang w:eastAsia="en-US"/>
        </w:rPr>
        <w:t xml:space="preserve"> – tijolos maciços com porcentagens da casca da castanha-do-Brasil (</w:t>
      </w:r>
      <w:proofErr w:type="spellStart"/>
      <w:r w:rsidR="00F24424" w:rsidRPr="0016672D">
        <w:rPr>
          <w:rFonts w:ascii="Times New Roman" w:eastAsia="Calibri" w:hAnsi="Times New Roman" w:cs="Times New Roman"/>
          <w:i/>
          <w:sz w:val="24"/>
          <w:lang w:eastAsia="en-US"/>
        </w:rPr>
        <w:t>Bertholletia</w:t>
      </w:r>
      <w:proofErr w:type="spellEnd"/>
      <w:r w:rsidR="00F24424" w:rsidRPr="0016672D">
        <w:rPr>
          <w:rFonts w:ascii="Times New Roman" w:eastAsia="Calibri" w:hAnsi="Times New Roman" w:cs="Times New Roman"/>
          <w:i/>
          <w:sz w:val="24"/>
          <w:lang w:eastAsia="en-US"/>
        </w:rPr>
        <w:t xml:space="preserve"> excelsa)</w:t>
      </w:r>
      <w:r w:rsidR="00F24424" w:rsidRPr="0016672D">
        <w:rPr>
          <w:rFonts w:ascii="Times New Roman" w:eastAsia="Calibri" w:hAnsi="Times New Roman" w:cs="Times New Roman"/>
          <w:sz w:val="24"/>
          <w:lang w:eastAsia="en-US"/>
        </w:rPr>
        <w:t>.</w:t>
      </w:r>
      <w:r w:rsidRPr="0016672D">
        <w:rPr>
          <w:rFonts w:ascii="Times New Roman" w:eastAsia="Calibri" w:hAnsi="Times New Roman" w:cs="Times New Roman"/>
          <w:sz w:val="24"/>
          <w:lang w:eastAsia="en-US"/>
        </w:rPr>
        <w:t xml:space="preserve"> As observações</w:t>
      </w:r>
      <w:r w:rsidR="00F24424" w:rsidRPr="0016672D">
        <w:rPr>
          <w:rFonts w:ascii="Times New Roman" w:eastAsia="Calibri" w:hAnsi="Times New Roman" w:cs="Times New Roman"/>
          <w:sz w:val="24"/>
          <w:lang w:eastAsia="en-US"/>
        </w:rPr>
        <w:t>, testes</w:t>
      </w:r>
      <w:r w:rsidR="00C11C2C">
        <w:rPr>
          <w:rFonts w:ascii="Times New Roman" w:eastAsia="Calibri" w:hAnsi="Times New Roman" w:cs="Times New Roman"/>
          <w:sz w:val="24"/>
          <w:lang w:eastAsia="en-US"/>
        </w:rPr>
        <w:t xml:space="preserve"> e</w:t>
      </w:r>
      <w:r w:rsidRPr="0016672D">
        <w:rPr>
          <w:rFonts w:ascii="Times New Roman" w:eastAsia="Calibri" w:hAnsi="Times New Roman" w:cs="Times New Roman"/>
          <w:sz w:val="24"/>
          <w:lang w:eastAsia="en-US"/>
        </w:rPr>
        <w:t xml:space="preserve"> registros</w:t>
      </w:r>
      <w:r w:rsidR="008D663C" w:rsidRPr="0016672D">
        <w:rPr>
          <w:rFonts w:ascii="Times New Roman" w:eastAsia="Calibri" w:hAnsi="Times New Roman" w:cs="Times New Roman"/>
          <w:sz w:val="24"/>
          <w:lang w:eastAsia="en-US"/>
        </w:rPr>
        <w:t xml:space="preserve"> das</w:t>
      </w:r>
      <w:r w:rsidR="00C87AF7" w:rsidRPr="0016672D">
        <w:t xml:space="preserve"> </w:t>
      </w:r>
      <w:r w:rsidR="00C87AF7" w:rsidRPr="0016672D">
        <w:rPr>
          <w:rFonts w:ascii="Times New Roman" w:eastAsia="Calibri" w:hAnsi="Times New Roman" w:cs="Times New Roman"/>
          <w:sz w:val="24"/>
          <w:lang w:eastAsia="en-US"/>
        </w:rPr>
        <w:t xml:space="preserve">percepções </w:t>
      </w:r>
      <w:r w:rsidRPr="0016672D">
        <w:rPr>
          <w:rFonts w:ascii="Times New Roman" w:eastAsia="Calibri" w:hAnsi="Times New Roman" w:cs="Times New Roman"/>
          <w:sz w:val="24"/>
          <w:lang w:eastAsia="en-US"/>
        </w:rPr>
        <w:t>de aplica</w:t>
      </w:r>
      <w:r w:rsidR="00F24424" w:rsidRPr="0016672D">
        <w:rPr>
          <w:rFonts w:ascii="Times New Roman" w:eastAsia="Calibri" w:hAnsi="Times New Roman" w:cs="Times New Roman"/>
          <w:sz w:val="24"/>
          <w:lang w:eastAsia="en-US"/>
        </w:rPr>
        <w:t xml:space="preserve">bilidade </w:t>
      </w:r>
      <w:r w:rsidR="00C87AF7" w:rsidRPr="0016672D">
        <w:rPr>
          <w:rFonts w:ascii="Times New Roman" w:eastAsia="Calibri" w:hAnsi="Times New Roman" w:cs="Times New Roman"/>
          <w:sz w:val="24"/>
          <w:lang w:eastAsia="en-US"/>
        </w:rPr>
        <w:t>que se mostrarem</w:t>
      </w:r>
      <w:r w:rsidRPr="0016672D">
        <w:rPr>
          <w:rFonts w:ascii="Times New Roman" w:eastAsia="Calibri" w:hAnsi="Times New Roman" w:cs="Times New Roman"/>
          <w:sz w:val="24"/>
          <w:lang w:eastAsia="en-US"/>
        </w:rPr>
        <w:t xml:space="preserve"> condizentes com os objetivos e a justificativa desta proposta</w:t>
      </w:r>
      <w:r w:rsidR="00F24424" w:rsidRPr="0016672D">
        <w:rPr>
          <w:rFonts w:ascii="Times New Roman" w:eastAsia="Calibri" w:hAnsi="Times New Roman" w:cs="Times New Roman"/>
          <w:sz w:val="24"/>
          <w:lang w:eastAsia="en-US"/>
        </w:rPr>
        <w:t xml:space="preserve"> estão dentro das investigações propostas na questão norteadora</w:t>
      </w:r>
      <w:r w:rsidRPr="0016672D">
        <w:rPr>
          <w:rFonts w:ascii="Times New Roman" w:eastAsia="Calibri" w:hAnsi="Times New Roman" w:cs="Times New Roman"/>
          <w:sz w:val="24"/>
          <w:lang w:eastAsia="en-US"/>
        </w:rPr>
        <w:t>.</w:t>
      </w:r>
    </w:p>
    <w:p w14:paraId="4B4238E9" w14:textId="77777777" w:rsidR="00656605" w:rsidRPr="0016672D" w:rsidRDefault="00656605" w:rsidP="006B1CD8">
      <w:pPr>
        <w:pStyle w:val="NormalWeb"/>
        <w:spacing w:before="0" w:beforeAutospacing="0" w:after="0" w:afterAutospacing="0"/>
        <w:jc w:val="both"/>
      </w:pPr>
    </w:p>
    <w:p w14:paraId="468E2E64" w14:textId="77777777" w:rsidR="00656605" w:rsidRPr="0016672D" w:rsidRDefault="00656605" w:rsidP="006B1C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16672D">
        <w:rPr>
          <w:rFonts w:ascii="Times New Roman" w:eastAsia="Arial" w:hAnsi="Times New Roman" w:cs="Times New Roman"/>
          <w:b/>
          <w:sz w:val="24"/>
          <w:szCs w:val="24"/>
        </w:rPr>
        <w:t xml:space="preserve">Delimitação da área de pesquisa  </w:t>
      </w:r>
    </w:p>
    <w:p w14:paraId="579693CF" w14:textId="77777777" w:rsidR="00C87AF7" w:rsidRPr="0016672D" w:rsidRDefault="00C87AF7" w:rsidP="006B1CD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Como primeir</w:t>
      </w:r>
      <w:r w:rsidR="00060B91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a etapa da pesquisa</w:t>
      </w:r>
      <w:r w:rsidR="00E912A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C11C2C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realizaram-se</w:t>
      </w:r>
      <w:r w:rsidR="00060B91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moldes para a prototipação das amostragens de tijolos</w:t>
      </w:r>
      <w:r w:rsidR="00C11C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sob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olhares de iniciação científica de um grupo de estudantes do Ensino Fundamental</w:t>
      </w:r>
      <w:r w:rsidR="000539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II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E0EDB">
        <w:rPr>
          <w:rFonts w:ascii="Times New Roman" w:eastAsia="Calibri" w:hAnsi="Times New Roman" w:cs="Times New Roman"/>
          <w:sz w:val="24"/>
          <w:szCs w:val="24"/>
          <w:lang w:eastAsia="en-US"/>
        </w:rPr>
        <w:t>Assim, o grupo de estudante</w:t>
      </w:r>
      <w:r w:rsidR="0057097A">
        <w:rPr>
          <w:rFonts w:ascii="Times New Roman" w:eastAsia="Calibri" w:hAnsi="Times New Roman" w:cs="Times New Roman"/>
          <w:sz w:val="24"/>
          <w:szCs w:val="24"/>
          <w:lang w:eastAsia="en-US"/>
        </w:rPr>
        <w:t>s</w:t>
      </w:r>
      <w:r w:rsidR="007E0E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realizou</w:t>
      </w:r>
      <w:r w:rsidR="00C11C2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EC5F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em 2024</w:t>
      </w:r>
      <w:r w:rsidR="00473495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estudo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conceit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ual, exploração dos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objetivos, metodologia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s e problemát</w:t>
      </w:r>
      <w:r w:rsidR="0057097A">
        <w:rPr>
          <w:rFonts w:ascii="Times New Roman" w:eastAsia="Calibri" w:hAnsi="Times New Roman" w:cs="Times New Roman"/>
          <w:sz w:val="24"/>
          <w:szCs w:val="24"/>
          <w:lang w:eastAsia="en-US"/>
        </w:rPr>
        <w:t>ica proposto</w:t>
      </w:r>
      <w:r w:rsidR="00C11C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 na investigação. 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D</w:t>
      </w:r>
      <w:r w:rsidR="0016672D">
        <w:rPr>
          <w:rFonts w:ascii="Times New Roman" w:eastAsia="Calibri" w:hAnsi="Times New Roman" w:cs="Times New Roman"/>
          <w:sz w:val="24"/>
          <w:szCs w:val="24"/>
          <w:lang w:eastAsia="en-US"/>
        </w:rPr>
        <w:t>esta maneira, os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estudos de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revisão da literatur</w:t>
      </w:r>
      <w:r w:rsidR="00C11C2C">
        <w:rPr>
          <w:rFonts w:ascii="Times New Roman" w:eastAsia="Calibri" w:hAnsi="Times New Roman" w:cs="Times New Roman"/>
          <w:sz w:val="24"/>
          <w:szCs w:val="24"/>
          <w:lang w:eastAsia="en-US"/>
        </w:rPr>
        <w:t>a tiveram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 finalidade de verificar a 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fabricação</w:t>
      </w:r>
      <w:r w:rsidR="004724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e</w:t>
      </w:r>
      <w:r w:rsidR="00E912A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estudo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dentro do diário de bordo</w:t>
      </w:r>
      <w:r w:rsidR="00473495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4724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4724D9" w:rsidRPr="00694E4F">
        <w:rPr>
          <w:rFonts w:ascii="Times New Roman" w:hAnsi="Times New Roman" w:cs="Times New Roman"/>
          <w:sz w:val="24"/>
        </w:rPr>
        <w:t xml:space="preserve">os quais registraram plano de pesquisa, metas, reflexões, desenhos e mapas conceituais durante toda pesquisa, a fim de explorar e verificar investigações sobre o </w:t>
      </w:r>
      <w:r w:rsidR="0057097A">
        <w:rPr>
          <w:rFonts w:ascii="Times New Roman" w:hAnsi="Times New Roman" w:cs="Times New Roman"/>
          <w:sz w:val="24"/>
        </w:rPr>
        <w:t xml:space="preserve">objeto </w:t>
      </w:r>
      <w:r w:rsidR="004724D9">
        <w:rPr>
          <w:rFonts w:ascii="Times New Roman" w:hAnsi="Times New Roman" w:cs="Times New Roman"/>
          <w:sz w:val="24"/>
        </w:rPr>
        <w:t>em estudo</w:t>
      </w:r>
      <w:r w:rsidR="007E0E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5709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que </w:t>
      </w:r>
      <w:r w:rsidR="007E0EDB">
        <w:rPr>
          <w:rFonts w:ascii="Times New Roman" w:eastAsia="Calibri" w:hAnsi="Times New Roman" w:cs="Times New Roman"/>
          <w:sz w:val="24"/>
          <w:szCs w:val="24"/>
          <w:lang w:eastAsia="en-US"/>
        </w:rPr>
        <w:t>foram</w:t>
      </w:r>
      <w:r w:rsidR="00C11C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pontuais para o avanço deste processo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EC5F6E">
        <w:rPr>
          <w:rFonts w:ascii="Times New Roman" w:eastAsia="Calibri" w:hAnsi="Times New Roman" w:cs="Times New Roman"/>
          <w:sz w:val="24"/>
          <w:szCs w:val="24"/>
          <w:lang w:eastAsia="en-US"/>
        </w:rPr>
        <w:t>O</w:t>
      </w:r>
      <w:r w:rsidR="007E0E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 estudantes </w:t>
      </w:r>
      <w:r w:rsidR="0057097A">
        <w:rPr>
          <w:rFonts w:ascii="Times New Roman" w:eastAsia="Calibri" w:hAnsi="Times New Roman" w:cs="Times New Roman"/>
          <w:sz w:val="24"/>
          <w:szCs w:val="24"/>
          <w:lang w:eastAsia="en-US"/>
        </w:rPr>
        <w:t>conseguiram firmar parceria em realização</w:t>
      </w:r>
      <w:r w:rsidR="007E0E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E0EDB" w:rsidRPr="007E0EDB">
        <w:rPr>
          <w:rFonts w:ascii="Times New Roman" w:eastAsia="Calibri" w:hAnsi="Times New Roman" w:cs="Times New Roman"/>
          <w:sz w:val="24"/>
          <w:szCs w:val="24"/>
          <w:lang w:eastAsia="en-US"/>
        </w:rPr>
        <w:t>teste para análise de resistência à compressão</w:t>
      </w:r>
      <w:r w:rsidR="007E0ED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46B1521A" w14:textId="77777777" w:rsidR="001C7F31" w:rsidRPr="0016672D" w:rsidRDefault="00C87AF7" w:rsidP="006B1CD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Pozo e Crespo (2009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, p. 17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apoiam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que “muitas vezes, os alunos não conseguem adquirir as habilidades necessárias, seja para elaborar um gráfico a partir de alguns dados ou para observar corretamente através de um microscópio, mas outras vezes o problema é que eles sabem fazer as coisas, mas não entendem o que estão fazendo</w:t>
      </w:r>
      <w:r w:rsidR="0016672D"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”</w:t>
      </w:r>
      <w:r w:rsidRPr="0016672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BA78A7C" w14:textId="77777777" w:rsidR="00470803" w:rsidRPr="00E912AD" w:rsidRDefault="00470803" w:rsidP="006B1CD8">
      <w:pPr>
        <w:pStyle w:val="NormalWeb"/>
        <w:spacing w:before="0" w:beforeAutospacing="0" w:after="0" w:afterAutospacing="0"/>
        <w:jc w:val="both"/>
      </w:pPr>
    </w:p>
    <w:p w14:paraId="05788520" w14:textId="77777777" w:rsidR="00AA6186" w:rsidRPr="00F24424" w:rsidRDefault="00AA6186" w:rsidP="006B1CD8">
      <w:pPr>
        <w:pStyle w:val="NormalWeb"/>
        <w:spacing w:before="0" w:beforeAutospacing="0" w:after="60" w:afterAutospacing="0"/>
        <w:jc w:val="both"/>
        <w:rPr>
          <w:b/>
        </w:rPr>
      </w:pPr>
      <w:r w:rsidRPr="00F24424">
        <w:rPr>
          <w:b/>
        </w:rPr>
        <w:t>Instrumento de Coleta de Dados</w:t>
      </w:r>
    </w:p>
    <w:p w14:paraId="7B97DA70" w14:textId="77777777" w:rsidR="00F30F9C" w:rsidRDefault="00F24424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4424">
        <w:rPr>
          <w:rFonts w:ascii="Times New Roman" w:hAnsi="Times New Roman" w:cs="Times New Roman"/>
          <w:sz w:val="24"/>
          <w:szCs w:val="24"/>
        </w:rPr>
        <w:t xml:space="preserve">A prototipação foi </w:t>
      </w:r>
      <w:r w:rsidR="00EC5F6E">
        <w:rPr>
          <w:rFonts w:ascii="Times New Roman" w:hAnsi="Times New Roman" w:cs="Times New Roman"/>
          <w:sz w:val="24"/>
          <w:szCs w:val="24"/>
        </w:rPr>
        <w:t>realizada</w:t>
      </w:r>
      <w:r w:rsidR="007E0EDB">
        <w:rPr>
          <w:rFonts w:ascii="Times New Roman" w:hAnsi="Times New Roman" w:cs="Times New Roman"/>
          <w:sz w:val="24"/>
          <w:szCs w:val="24"/>
        </w:rPr>
        <w:t xml:space="preserve"> </w:t>
      </w:r>
      <w:r w:rsidR="00F0659D" w:rsidRPr="00F24424">
        <w:rPr>
          <w:rFonts w:ascii="Times New Roman" w:hAnsi="Times New Roman" w:cs="Times New Roman"/>
          <w:sz w:val="24"/>
          <w:szCs w:val="24"/>
        </w:rPr>
        <w:t>com</w:t>
      </w:r>
      <w:r w:rsidR="007253CB" w:rsidRPr="00F24424">
        <w:rPr>
          <w:rFonts w:ascii="Times New Roman" w:hAnsi="Times New Roman" w:cs="Times New Roman"/>
          <w:sz w:val="24"/>
          <w:szCs w:val="24"/>
        </w:rPr>
        <w:t xml:space="preserve"> amostragens de </w:t>
      </w:r>
      <w:r w:rsidR="00E1616C" w:rsidRPr="00E1616C">
        <w:rPr>
          <w:rFonts w:ascii="Times New Roman" w:hAnsi="Times New Roman" w:cs="Times New Roman"/>
          <w:sz w:val="24"/>
          <w:szCs w:val="24"/>
        </w:rPr>
        <w:t xml:space="preserve">0%, 4%, 6% e 8% </w:t>
      </w:r>
      <w:r w:rsidR="00AB11E6" w:rsidRPr="00F24424">
        <w:rPr>
          <w:rFonts w:ascii="Times New Roman" w:hAnsi="Times New Roman" w:cs="Times New Roman"/>
          <w:sz w:val="24"/>
          <w:szCs w:val="24"/>
        </w:rPr>
        <w:t>do acréscimo da casca da castanha-do-Brasil (</w:t>
      </w:r>
      <w:proofErr w:type="spellStart"/>
      <w:r w:rsidRPr="00F24424">
        <w:rPr>
          <w:rFonts w:ascii="Times New Roman" w:hAnsi="Times New Roman" w:cs="Times New Roman"/>
          <w:i/>
          <w:sz w:val="24"/>
          <w:szCs w:val="24"/>
        </w:rPr>
        <w:t>B</w:t>
      </w:r>
      <w:r w:rsidR="00AB11E6" w:rsidRPr="00F24424">
        <w:rPr>
          <w:rFonts w:ascii="Times New Roman" w:hAnsi="Times New Roman" w:cs="Times New Roman"/>
          <w:i/>
          <w:sz w:val="24"/>
          <w:szCs w:val="24"/>
        </w:rPr>
        <w:t>ertholletia</w:t>
      </w:r>
      <w:proofErr w:type="spellEnd"/>
      <w:r w:rsidR="00AB11E6" w:rsidRPr="00F24424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AB11E6" w:rsidRPr="00F24424">
        <w:rPr>
          <w:rFonts w:ascii="Times New Roman" w:hAnsi="Times New Roman" w:cs="Times New Roman"/>
          <w:sz w:val="24"/>
          <w:szCs w:val="24"/>
        </w:rPr>
        <w:t>), a</w:t>
      </w:r>
      <w:r w:rsidR="00C11C2C">
        <w:rPr>
          <w:rFonts w:ascii="Times New Roman" w:hAnsi="Times New Roman" w:cs="Times New Roman"/>
          <w:sz w:val="24"/>
          <w:szCs w:val="24"/>
        </w:rPr>
        <w:t>s quais foram</w:t>
      </w:r>
      <w:r w:rsidR="00AB11E6" w:rsidRPr="00F24424">
        <w:rPr>
          <w:rFonts w:ascii="Times New Roman" w:hAnsi="Times New Roman" w:cs="Times New Roman"/>
          <w:sz w:val="24"/>
          <w:szCs w:val="24"/>
        </w:rPr>
        <w:t xml:space="preserve"> peneirada</w:t>
      </w:r>
      <w:r w:rsidR="00C11C2C">
        <w:rPr>
          <w:rFonts w:ascii="Times New Roman" w:hAnsi="Times New Roman" w:cs="Times New Roman"/>
          <w:sz w:val="24"/>
          <w:szCs w:val="24"/>
        </w:rPr>
        <w:t>s</w:t>
      </w:r>
      <w:r w:rsidR="00AB11E6" w:rsidRPr="00F24424">
        <w:rPr>
          <w:rFonts w:ascii="Times New Roman" w:hAnsi="Times New Roman" w:cs="Times New Roman"/>
          <w:sz w:val="24"/>
          <w:szCs w:val="24"/>
        </w:rPr>
        <w:t xml:space="preserve"> antes de agregar as misturas</w:t>
      </w:r>
      <w:r w:rsidRPr="00F24424">
        <w:rPr>
          <w:rFonts w:ascii="Times New Roman" w:hAnsi="Times New Roman" w:cs="Times New Roman"/>
          <w:sz w:val="24"/>
          <w:szCs w:val="24"/>
        </w:rPr>
        <w:t xml:space="preserve"> – areia peneirada </w:t>
      </w:r>
      <w:r w:rsidR="00E1616C" w:rsidRPr="00E1616C">
        <w:rPr>
          <w:rFonts w:ascii="Times New Roman" w:hAnsi="Times New Roman" w:cs="Times New Roman"/>
          <w:sz w:val="24"/>
          <w:szCs w:val="24"/>
        </w:rPr>
        <w:t xml:space="preserve">(% de acordo com os acréscimos da casca da castanha-do-Brasil - </w:t>
      </w:r>
      <w:proofErr w:type="spellStart"/>
      <w:r w:rsidR="00E1616C" w:rsidRPr="00E1616C">
        <w:rPr>
          <w:rFonts w:ascii="Times New Roman" w:hAnsi="Times New Roman" w:cs="Times New Roman"/>
          <w:i/>
          <w:sz w:val="24"/>
          <w:szCs w:val="24"/>
        </w:rPr>
        <w:t>Bertholletia</w:t>
      </w:r>
      <w:proofErr w:type="spellEnd"/>
      <w:r w:rsidR="00E1616C" w:rsidRPr="00E1616C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3301AB">
        <w:rPr>
          <w:rFonts w:ascii="Times New Roman" w:hAnsi="Times New Roman" w:cs="Times New Roman"/>
          <w:sz w:val="24"/>
          <w:szCs w:val="24"/>
        </w:rPr>
        <w:t>),</w:t>
      </w:r>
      <w:r w:rsidR="00E1616C">
        <w:rPr>
          <w:rFonts w:ascii="Times New Roman" w:hAnsi="Times New Roman" w:cs="Times New Roman"/>
          <w:sz w:val="24"/>
          <w:szCs w:val="24"/>
        </w:rPr>
        <w:t xml:space="preserve"> cimento </w:t>
      </w:r>
      <w:r w:rsidR="00E1616C" w:rsidRPr="00E1616C">
        <w:rPr>
          <w:rFonts w:ascii="Times New Roman" w:hAnsi="Times New Roman" w:cs="Times New Roman"/>
          <w:sz w:val="24"/>
          <w:szCs w:val="24"/>
        </w:rPr>
        <w:t xml:space="preserve">(% de acordo com os acréscimos da casca da castanha-do-Brasil - </w:t>
      </w:r>
      <w:proofErr w:type="spellStart"/>
      <w:r w:rsidR="00E1616C" w:rsidRPr="00E1616C">
        <w:rPr>
          <w:rFonts w:ascii="Times New Roman" w:hAnsi="Times New Roman" w:cs="Times New Roman"/>
          <w:i/>
          <w:sz w:val="24"/>
          <w:szCs w:val="24"/>
        </w:rPr>
        <w:t>Bertholletia</w:t>
      </w:r>
      <w:proofErr w:type="spellEnd"/>
      <w:r w:rsidR="00E1616C" w:rsidRPr="00E1616C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E1616C" w:rsidRPr="00E1616C">
        <w:rPr>
          <w:rFonts w:ascii="Times New Roman" w:hAnsi="Times New Roman" w:cs="Times New Roman"/>
          <w:sz w:val="24"/>
          <w:szCs w:val="24"/>
        </w:rPr>
        <w:t>)</w:t>
      </w:r>
      <w:r w:rsidR="003301AB">
        <w:rPr>
          <w:rFonts w:ascii="Times New Roman" w:hAnsi="Times New Roman" w:cs="Times New Roman"/>
          <w:sz w:val="24"/>
          <w:szCs w:val="24"/>
        </w:rPr>
        <w:t xml:space="preserve"> e acrescimento proporcional</w:t>
      </w:r>
      <w:r w:rsidR="007E0EDB">
        <w:rPr>
          <w:rFonts w:ascii="Times New Roman" w:hAnsi="Times New Roman" w:cs="Times New Roman"/>
          <w:sz w:val="24"/>
          <w:szCs w:val="24"/>
        </w:rPr>
        <w:t xml:space="preserve"> (450 a 550mL)</w:t>
      </w:r>
      <w:r w:rsidR="003301AB">
        <w:rPr>
          <w:rFonts w:ascii="Times New Roman" w:hAnsi="Times New Roman" w:cs="Times New Roman"/>
          <w:sz w:val="24"/>
          <w:szCs w:val="24"/>
        </w:rPr>
        <w:t xml:space="preserve"> de água das centrais da escola onde </w:t>
      </w:r>
      <w:r w:rsidR="00EC5F6E">
        <w:rPr>
          <w:rFonts w:ascii="Times New Roman" w:hAnsi="Times New Roman" w:cs="Times New Roman"/>
          <w:sz w:val="24"/>
          <w:szCs w:val="24"/>
        </w:rPr>
        <w:t>a pesquisa</w:t>
      </w:r>
      <w:r w:rsidR="003301AB">
        <w:rPr>
          <w:rFonts w:ascii="Times New Roman" w:hAnsi="Times New Roman" w:cs="Times New Roman"/>
          <w:sz w:val="24"/>
          <w:szCs w:val="24"/>
        </w:rPr>
        <w:t xml:space="preserve"> </w:t>
      </w:r>
      <w:r w:rsidR="007E0EDB">
        <w:rPr>
          <w:rFonts w:ascii="Times New Roman" w:hAnsi="Times New Roman" w:cs="Times New Roman"/>
          <w:sz w:val="24"/>
          <w:szCs w:val="24"/>
        </w:rPr>
        <w:t>foi</w:t>
      </w:r>
      <w:r w:rsidR="00EC5F6E">
        <w:rPr>
          <w:rFonts w:ascii="Times New Roman" w:hAnsi="Times New Roman" w:cs="Times New Roman"/>
          <w:sz w:val="24"/>
          <w:szCs w:val="24"/>
        </w:rPr>
        <w:t xml:space="preserve"> desenvolvida</w:t>
      </w:r>
      <w:r w:rsidR="00E1616C" w:rsidRPr="00E1616C">
        <w:rPr>
          <w:rFonts w:ascii="Times New Roman" w:hAnsi="Times New Roman" w:cs="Times New Roman"/>
          <w:sz w:val="24"/>
          <w:szCs w:val="24"/>
        </w:rPr>
        <w:t xml:space="preserve">, </w:t>
      </w:r>
      <w:r w:rsidRPr="00F24424">
        <w:rPr>
          <w:rFonts w:ascii="Times New Roman" w:hAnsi="Times New Roman" w:cs="Times New Roman"/>
          <w:sz w:val="24"/>
          <w:szCs w:val="24"/>
        </w:rPr>
        <w:t xml:space="preserve">visto que os testes </w:t>
      </w:r>
      <w:r w:rsidR="00C11C2C">
        <w:rPr>
          <w:rFonts w:ascii="Times New Roman" w:hAnsi="Times New Roman" w:cs="Times New Roman"/>
          <w:sz w:val="24"/>
          <w:szCs w:val="24"/>
        </w:rPr>
        <w:t xml:space="preserve">anteriormente </w:t>
      </w:r>
      <w:r w:rsidRPr="00F24424">
        <w:rPr>
          <w:rFonts w:ascii="Times New Roman" w:hAnsi="Times New Roman" w:cs="Times New Roman"/>
          <w:sz w:val="24"/>
          <w:szCs w:val="24"/>
        </w:rPr>
        <w:t>com argila apr</w:t>
      </w:r>
      <w:r w:rsidR="00EC5F6E">
        <w:rPr>
          <w:rFonts w:ascii="Times New Roman" w:hAnsi="Times New Roman" w:cs="Times New Roman"/>
          <w:sz w:val="24"/>
          <w:szCs w:val="24"/>
        </w:rPr>
        <w:t>esentaram resultados negativos</w:t>
      </w:r>
      <w:r w:rsidRPr="00F24424">
        <w:rPr>
          <w:rFonts w:ascii="Times New Roman" w:hAnsi="Times New Roman" w:cs="Times New Roman"/>
          <w:sz w:val="24"/>
          <w:szCs w:val="24"/>
        </w:rPr>
        <w:t xml:space="preserve">. As atividades experimentais vêm ocorrendo </w:t>
      </w:r>
      <w:r w:rsidR="00AB11E6" w:rsidRPr="00F24424">
        <w:rPr>
          <w:rFonts w:ascii="Times New Roman" w:hAnsi="Times New Roman" w:cs="Times New Roman"/>
          <w:sz w:val="24"/>
          <w:szCs w:val="24"/>
        </w:rPr>
        <w:t>de</w:t>
      </w:r>
      <w:r w:rsidRPr="00F24424">
        <w:rPr>
          <w:rFonts w:ascii="Times New Roman" w:hAnsi="Times New Roman" w:cs="Times New Roman"/>
          <w:sz w:val="24"/>
          <w:szCs w:val="24"/>
        </w:rPr>
        <w:t>sde</w:t>
      </w:r>
      <w:r w:rsidR="00AB11E6" w:rsidRPr="00F24424">
        <w:rPr>
          <w:rFonts w:ascii="Times New Roman" w:hAnsi="Times New Roman" w:cs="Times New Roman"/>
          <w:sz w:val="24"/>
          <w:szCs w:val="24"/>
        </w:rPr>
        <w:t xml:space="preserve"> junho</w:t>
      </w:r>
      <w:r w:rsidR="00053970">
        <w:rPr>
          <w:rFonts w:ascii="Times New Roman" w:hAnsi="Times New Roman" w:cs="Times New Roman"/>
          <w:sz w:val="24"/>
          <w:szCs w:val="24"/>
        </w:rPr>
        <w:t xml:space="preserve"> d</w:t>
      </w:r>
      <w:r w:rsidRPr="00F24424">
        <w:rPr>
          <w:rFonts w:ascii="Times New Roman" w:hAnsi="Times New Roman" w:cs="Times New Roman"/>
          <w:sz w:val="24"/>
          <w:szCs w:val="24"/>
        </w:rPr>
        <w:t>o ano de</w:t>
      </w:r>
      <w:r w:rsidR="00AB11E6" w:rsidRPr="00F24424">
        <w:rPr>
          <w:rFonts w:ascii="Times New Roman" w:hAnsi="Times New Roman" w:cs="Times New Roman"/>
          <w:sz w:val="24"/>
          <w:szCs w:val="24"/>
        </w:rPr>
        <w:t xml:space="preserve"> </w:t>
      </w:r>
      <w:r w:rsidR="00EC5F6E">
        <w:rPr>
          <w:rFonts w:ascii="Times New Roman" w:hAnsi="Times New Roman" w:cs="Times New Roman"/>
          <w:sz w:val="24"/>
          <w:szCs w:val="24"/>
        </w:rPr>
        <w:t>2024</w:t>
      </w:r>
      <w:r w:rsidR="00E1616C" w:rsidRPr="00E1616C">
        <w:rPr>
          <w:rFonts w:ascii="Times New Roman" w:hAnsi="Times New Roman" w:cs="Times New Roman"/>
          <w:sz w:val="24"/>
          <w:szCs w:val="24"/>
        </w:rPr>
        <w:t xml:space="preserve"> até os dias atuais</w:t>
      </w:r>
      <w:r w:rsidR="00C236F3" w:rsidRPr="00F24424">
        <w:rPr>
          <w:rFonts w:ascii="Times New Roman" w:hAnsi="Times New Roman" w:cs="Times New Roman"/>
          <w:sz w:val="24"/>
          <w:szCs w:val="24"/>
        </w:rPr>
        <w:t xml:space="preserve">. </w:t>
      </w:r>
      <w:r w:rsidR="00AB11E6" w:rsidRPr="00F24424">
        <w:rPr>
          <w:rFonts w:ascii="Times New Roman" w:hAnsi="Times New Roman" w:cs="Times New Roman"/>
          <w:sz w:val="24"/>
          <w:szCs w:val="24"/>
        </w:rPr>
        <w:t>Harmonizando</w:t>
      </w:r>
      <w:r w:rsidR="00C236F3" w:rsidRPr="00F24424">
        <w:rPr>
          <w:rFonts w:ascii="Times New Roman" w:hAnsi="Times New Roman" w:cs="Times New Roman"/>
          <w:sz w:val="24"/>
          <w:szCs w:val="24"/>
        </w:rPr>
        <w:t xml:space="preserve"> </w:t>
      </w:r>
      <w:r w:rsidR="00AB11E6" w:rsidRPr="00F24424">
        <w:rPr>
          <w:rFonts w:ascii="Times New Roman" w:hAnsi="Times New Roman" w:cs="Times New Roman"/>
          <w:sz w:val="24"/>
          <w:szCs w:val="24"/>
        </w:rPr>
        <w:t>informações</w:t>
      </w:r>
      <w:r w:rsidR="00E912AD" w:rsidRPr="00F24424">
        <w:rPr>
          <w:rFonts w:ascii="Times New Roman" w:hAnsi="Times New Roman" w:cs="Times New Roman"/>
          <w:sz w:val="24"/>
          <w:szCs w:val="24"/>
        </w:rPr>
        <w:t>, percepções</w:t>
      </w:r>
      <w:r w:rsidR="00AA3512" w:rsidRPr="00F24424">
        <w:rPr>
          <w:rFonts w:ascii="Times New Roman" w:hAnsi="Times New Roman" w:cs="Times New Roman"/>
          <w:sz w:val="24"/>
          <w:szCs w:val="24"/>
        </w:rPr>
        <w:t xml:space="preserve"> e excelentes </w:t>
      </w:r>
      <w:r w:rsidR="00C236F3" w:rsidRPr="00F24424">
        <w:rPr>
          <w:rFonts w:ascii="Times New Roman" w:hAnsi="Times New Roman" w:cs="Times New Roman"/>
          <w:sz w:val="24"/>
          <w:szCs w:val="24"/>
        </w:rPr>
        <w:t>discussões</w:t>
      </w:r>
      <w:r w:rsidR="00F0659D" w:rsidRPr="00F24424">
        <w:rPr>
          <w:rFonts w:ascii="Times New Roman" w:hAnsi="Times New Roman" w:cs="Times New Roman"/>
          <w:sz w:val="24"/>
          <w:szCs w:val="24"/>
        </w:rPr>
        <w:t xml:space="preserve"> para o aproveitamento </w:t>
      </w:r>
      <w:r w:rsidR="00AB11E6" w:rsidRPr="00F24424">
        <w:rPr>
          <w:rFonts w:ascii="Times New Roman" w:hAnsi="Times New Roman" w:cs="Times New Roman"/>
          <w:sz w:val="24"/>
          <w:szCs w:val="24"/>
        </w:rPr>
        <w:t>do tijolo maciço na construção civil</w:t>
      </w:r>
      <w:r w:rsidR="00C236F3" w:rsidRPr="00F244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A3F546" w14:textId="77777777" w:rsidR="004724D9" w:rsidRDefault="004724D9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Assim, </w:t>
      </w:r>
      <w:r w:rsidR="00C214AA">
        <w:rPr>
          <w:rFonts w:ascii="Times New Roman" w:hAnsi="Times New Roman" w:cs="Times New Roman"/>
          <w:sz w:val="24"/>
          <w:szCs w:val="24"/>
        </w:rPr>
        <w:t>após mais estudos e organização da matéria prima, foi</w:t>
      </w:r>
      <w:r w:rsidR="00C11C2C">
        <w:rPr>
          <w:rFonts w:ascii="Times New Roman" w:hAnsi="Times New Roman" w:cs="Times New Roman"/>
          <w:sz w:val="24"/>
          <w:szCs w:val="24"/>
        </w:rPr>
        <w:t xml:space="preserve"> feita</w:t>
      </w:r>
      <w:r w:rsidR="00C214AA">
        <w:rPr>
          <w:rFonts w:ascii="Times New Roman" w:hAnsi="Times New Roman" w:cs="Times New Roman"/>
          <w:sz w:val="24"/>
          <w:szCs w:val="24"/>
        </w:rPr>
        <w:t xml:space="preserve"> a prototipação de 40 exemplares (10 de cada porcentagem) para encaminhar para os testes laboratoriais</w:t>
      </w:r>
      <w:r w:rsidR="00C214AA" w:rsidRPr="00C214AA">
        <w:t xml:space="preserve"> </w:t>
      </w:r>
      <w:r w:rsidR="00C214AA" w:rsidRPr="00C214AA">
        <w:rPr>
          <w:rFonts w:ascii="Times New Roman" w:hAnsi="Times New Roman" w:cs="Times New Roman"/>
          <w:sz w:val="24"/>
          <w:szCs w:val="24"/>
        </w:rPr>
        <w:t>sobre resistência à compressão. Os ensaios foram realizados segundo os procedimentos descritos nas normas técnicas nacionais NBR em vigência, NBR9781 – Peças de concreto para pavimentação</w:t>
      </w:r>
      <w:r w:rsidR="00C11C2C">
        <w:rPr>
          <w:rFonts w:ascii="Times New Roman" w:hAnsi="Times New Roman" w:cs="Times New Roman"/>
          <w:sz w:val="24"/>
          <w:szCs w:val="24"/>
        </w:rPr>
        <w:t xml:space="preserve"> </w:t>
      </w:r>
      <w:r w:rsidR="00C214AA" w:rsidRPr="00C214AA">
        <w:rPr>
          <w:rFonts w:ascii="Times New Roman" w:hAnsi="Times New Roman" w:cs="Times New Roman"/>
          <w:sz w:val="24"/>
          <w:szCs w:val="24"/>
        </w:rPr>
        <w:t>- Es</w:t>
      </w:r>
      <w:r w:rsidR="00C6133F">
        <w:rPr>
          <w:rFonts w:ascii="Times New Roman" w:hAnsi="Times New Roman" w:cs="Times New Roman"/>
          <w:sz w:val="24"/>
          <w:szCs w:val="24"/>
        </w:rPr>
        <w:t>pecificação e métodos de ensaio.</w:t>
      </w:r>
    </w:p>
    <w:p w14:paraId="2C053833" w14:textId="77777777" w:rsidR="006B1CD8" w:rsidRDefault="006B1CD8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49D817" w14:textId="77777777" w:rsidR="00D45739" w:rsidRPr="004724D9" w:rsidRDefault="00D45739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F3C2D9" w14:textId="77777777" w:rsidR="00565A4C" w:rsidRPr="00376589" w:rsidRDefault="00565A4C" w:rsidP="006B1CD8">
      <w:pPr>
        <w:pStyle w:val="NormalWeb"/>
        <w:spacing w:before="0" w:beforeAutospacing="0" w:after="180" w:afterAutospacing="0"/>
        <w:jc w:val="both"/>
        <w:rPr>
          <w:b/>
        </w:rPr>
      </w:pPr>
      <w:r w:rsidRPr="00376589">
        <w:rPr>
          <w:b/>
        </w:rPr>
        <w:t xml:space="preserve">RESULTADOS </w:t>
      </w:r>
      <w:r w:rsidR="00C6133F">
        <w:rPr>
          <w:b/>
        </w:rPr>
        <w:t>E</w:t>
      </w:r>
      <w:r w:rsidR="003E250D" w:rsidRPr="00376589">
        <w:rPr>
          <w:b/>
        </w:rPr>
        <w:t xml:space="preserve"> DISCUS</w:t>
      </w:r>
      <w:r w:rsidR="00C43DE1" w:rsidRPr="00376589">
        <w:rPr>
          <w:b/>
        </w:rPr>
        <w:t xml:space="preserve">SÕES </w:t>
      </w:r>
    </w:p>
    <w:p w14:paraId="5886C62A" w14:textId="77777777" w:rsidR="00B5348C" w:rsidRPr="00376589" w:rsidRDefault="00F0285B" w:rsidP="006B1CD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Neste tópico são </w:t>
      </w:r>
      <w:r w:rsidR="00DF245C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>apresentados</w:t>
      </w:r>
      <w:r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os </w:t>
      </w:r>
      <w:r w:rsidR="002A7E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primeiros </w:t>
      </w:r>
      <w:r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>resultados pro</w:t>
      </w:r>
      <w:r w:rsidR="00455FEB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>duzidos por meio</w:t>
      </w:r>
      <w:r w:rsidR="00A64EDD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A7E40">
        <w:rPr>
          <w:rFonts w:ascii="Times New Roman" w:eastAsia="Calibri" w:hAnsi="Times New Roman" w:cs="Times New Roman"/>
          <w:sz w:val="24"/>
          <w:szCs w:val="24"/>
          <w:lang w:eastAsia="en-US"/>
        </w:rPr>
        <w:t>das p</w:t>
      </w:r>
      <w:r w:rsidR="000C6154">
        <w:rPr>
          <w:rFonts w:ascii="Times New Roman" w:eastAsia="Calibri" w:hAnsi="Times New Roman" w:cs="Times New Roman"/>
          <w:sz w:val="24"/>
          <w:szCs w:val="24"/>
          <w:lang w:eastAsia="en-US"/>
        </w:rPr>
        <w:t>rototipações das amostragens de</w:t>
      </w:r>
      <w:r w:rsidR="00455FEB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tijolo maciço com</w:t>
      </w:r>
      <w:r w:rsidR="00455FEB" w:rsidRPr="00376589">
        <w:rPr>
          <w:rFonts w:ascii="Times New Roman" w:hAnsi="Times New Roman" w:cs="Times New Roman"/>
          <w:sz w:val="24"/>
          <w:szCs w:val="24"/>
        </w:rPr>
        <w:t xml:space="preserve"> a casca da castanha-do-Brasil (</w:t>
      </w:r>
      <w:proofErr w:type="spellStart"/>
      <w:r w:rsidR="00376589" w:rsidRPr="00376589">
        <w:rPr>
          <w:rFonts w:ascii="Times New Roman" w:hAnsi="Times New Roman" w:cs="Times New Roman"/>
          <w:i/>
          <w:sz w:val="24"/>
          <w:szCs w:val="24"/>
        </w:rPr>
        <w:t>B</w:t>
      </w:r>
      <w:r w:rsidR="00455FEB" w:rsidRPr="00376589">
        <w:rPr>
          <w:rFonts w:ascii="Times New Roman" w:hAnsi="Times New Roman" w:cs="Times New Roman"/>
          <w:i/>
          <w:sz w:val="24"/>
          <w:szCs w:val="24"/>
        </w:rPr>
        <w:t>ertholletia</w:t>
      </w:r>
      <w:proofErr w:type="spellEnd"/>
      <w:r w:rsidR="00455FEB" w:rsidRPr="00376589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455FEB" w:rsidRPr="00376589">
        <w:rPr>
          <w:rFonts w:ascii="Times New Roman" w:hAnsi="Times New Roman" w:cs="Times New Roman"/>
          <w:sz w:val="24"/>
          <w:szCs w:val="24"/>
        </w:rPr>
        <w:t xml:space="preserve">) </w:t>
      </w:r>
      <w:r w:rsidR="00455FEB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>investigada</w:t>
      </w:r>
      <w:r w:rsidR="000E2EA1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durante este projeto de pesquisa</w:t>
      </w:r>
      <w:r w:rsidR="00080B20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C11C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e</w:t>
      </w:r>
      <w:r w:rsidR="00080B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posteriormente, os resultados atuais</w:t>
      </w:r>
      <w:r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Conforme </w:t>
      </w:r>
      <w:r w:rsidR="00455FEB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>apresentado</w:t>
      </w:r>
      <w:r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anteriormente, a metodologia de coleta de dados </w:t>
      </w:r>
      <w:r w:rsidR="00080B20">
        <w:rPr>
          <w:rFonts w:ascii="Times New Roman" w:eastAsia="Calibri" w:hAnsi="Times New Roman" w:cs="Times New Roman"/>
          <w:sz w:val="24"/>
          <w:szCs w:val="24"/>
          <w:lang w:eastAsia="en-US"/>
        </w:rPr>
        <w:t>versou-se</w:t>
      </w:r>
      <w:r w:rsidR="00455FEB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nas testagens e</w:t>
      </w:r>
      <w:r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nas anotações feitas em diário de </w:t>
      </w:r>
      <w:r w:rsidR="000E2EA1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>bordo</w:t>
      </w:r>
      <w:r w:rsidR="00B5348C" w:rsidRPr="0037658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456D101A" w14:textId="77777777" w:rsidR="00160947" w:rsidRDefault="00160947" w:rsidP="006B1CD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40F7CEE" w14:textId="77777777" w:rsidR="00CA1935" w:rsidRDefault="00CA1935" w:rsidP="006B1CD8">
      <w:pPr>
        <w:pStyle w:val="Recuodecorpodetexto3"/>
        <w:spacing w:after="60"/>
        <w:ind w:left="0"/>
        <w:jc w:val="both"/>
        <w:rPr>
          <w:b/>
          <w:sz w:val="24"/>
        </w:rPr>
      </w:pPr>
      <w:r w:rsidRPr="00CA1935">
        <w:rPr>
          <w:b/>
          <w:sz w:val="24"/>
        </w:rPr>
        <w:t>Realização de atividades experimentais com as amostragens</w:t>
      </w:r>
    </w:p>
    <w:p w14:paraId="613874E0" w14:textId="77777777" w:rsidR="003778D7" w:rsidRDefault="00473495" w:rsidP="006B1CD8">
      <w:pPr>
        <w:pStyle w:val="Recuodecorpodetexto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Nesta seção</w:t>
      </w:r>
      <w:r w:rsidR="003778D7">
        <w:rPr>
          <w:sz w:val="24"/>
          <w:szCs w:val="24"/>
        </w:rPr>
        <w:t xml:space="preserve">, </w:t>
      </w:r>
      <w:r w:rsidR="00C11C2C">
        <w:rPr>
          <w:sz w:val="24"/>
          <w:szCs w:val="24"/>
        </w:rPr>
        <w:t xml:space="preserve">constam-se </w:t>
      </w:r>
      <w:r w:rsidR="003778D7">
        <w:rPr>
          <w:sz w:val="24"/>
          <w:szCs w:val="24"/>
        </w:rPr>
        <w:t>registros das realizações das atividades experimentais com as amostragens dos tijolos</w:t>
      </w:r>
      <w:r w:rsidR="003778D7" w:rsidRPr="003778D7">
        <w:rPr>
          <w:rFonts w:eastAsia="Calibri"/>
          <w:sz w:val="24"/>
          <w:szCs w:val="24"/>
          <w:lang w:eastAsia="en-US"/>
        </w:rPr>
        <w:t xml:space="preserve"> </w:t>
      </w:r>
      <w:r w:rsidR="003778D7" w:rsidRPr="00376589">
        <w:rPr>
          <w:rFonts w:eastAsia="Calibri"/>
          <w:sz w:val="24"/>
          <w:szCs w:val="24"/>
          <w:lang w:eastAsia="en-US"/>
        </w:rPr>
        <w:t>maciço</w:t>
      </w:r>
      <w:r w:rsidR="003778D7">
        <w:rPr>
          <w:rFonts w:eastAsia="Calibri"/>
          <w:sz w:val="24"/>
          <w:szCs w:val="24"/>
          <w:lang w:eastAsia="en-US"/>
        </w:rPr>
        <w:t>s</w:t>
      </w:r>
      <w:r w:rsidR="003778D7" w:rsidRPr="00376589">
        <w:rPr>
          <w:rFonts w:eastAsia="Calibri"/>
          <w:sz w:val="24"/>
          <w:szCs w:val="24"/>
          <w:lang w:eastAsia="en-US"/>
        </w:rPr>
        <w:t xml:space="preserve"> com</w:t>
      </w:r>
      <w:r w:rsidR="003778D7" w:rsidRPr="00376589">
        <w:rPr>
          <w:sz w:val="24"/>
          <w:szCs w:val="24"/>
        </w:rPr>
        <w:t xml:space="preserve"> a casca da castanha-do-Brasil (</w:t>
      </w:r>
      <w:proofErr w:type="spellStart"/>
      <w:r w:rsidR="003778D7" w:rsidRPr="00376589">
        <w:rPr>
          <w:i/>
          <w:sz w:val="24"/>
          <w:szCs w:val="24"/>
        </w:rPr>
        <w:t>Bertholletia</w:t>
      </w:r>
      <w:proofErr w:type="spellEnd"/>
      <w:r w:rsidR="003778D7" w:rsidRPr="00376589">
        <w:rPr>
          <w:i/>
          <w:sz w:val="24"/>
          <w:szCs w:val="24"/>
        </w:rPr>
        <w:t xml:space="preserve"> excelsa</w:t>
      </w:r>
      <w:r w:rsidR="003778D7" w:rsidRPr="00376589">
        <w:rPr>
          <w:sz w:val="24"/>
          <w:szCs w:val="24"/>
        </w:rPr>
        <w:t>)</w:t>
      </w:r>
      <w:r w:rsidR="00C6133F">
        <w:rPr>
          <w:sz w:val="24"/>
          <w:szCs w:val="24"/>
        </w:rPr>
        <w:t>. A figura 1</w:t>
      </w:r>
      <w:r w:rsidR="003778D7">
        <w:rPr>
          <w:sz w:val="24"/>
          <w:szCs w:val="24"/>
        </w:rPr>
        <w:t>: p</w:t>
      </w:r>
      <w:r w:rsidR="00C11C2C">
        <w:rPr>
          <w:sz w:val="24"/>
          <w:szCs w:val="24"/>
        </w:rPr>
        <w:t>rimeiros testes com argila. A</w:t>
      </w:r>
      <w:r w:rsidR="00147D3F">
        <w:rPr>
          <w:sz w:val="24"/>
          <w:szCs w:val="24"/>
        </w:rPr>
        <w:t>s amostragens ficaram e</w:t>
      </w:r>
      <w:r w:rsidR="00C11C2C">
        <w:rPr>
          <w:sz w:val="24"/>
          <w:szCs w:val="24"/>
        </w:rPr>
        <w:t xml:space="preserve">xpostas em ambiente aberto </w:t>
      </w:r>
      <w:r w:rsidR="0057097A">
        <w:rPr>
          <w:sz w:val="24"/>
          <w:szCs w:val="24"/>
        </w:rPr>
        <w:t xml:space="preserve">sob </w:t>
      </w:r>
      <w:r w:rsidR="00C11C2C">
        <w:rPr>
          <w:sz w:val="24"/>
          <w:szCs w:val="24"/>
        </w:rPr>
        <w:t>cobertura de policarbonato. A</w:t>
      </w:r>
      <w:r w:rsidR="003778D7">
        <w:rPr>
          <w:sz w:val="24"/>
          <w:szCs w:val="24"/>
        </w:rPr>
        <w:t xml:space="preserve">s quatro amostragens </w:t>
      </w:r>
      <w:r w:rsidR="00BF5893">
        <w:rPr>
          <w:sz w:val="24"/>
          <w:szCs w:val="24"/>
        </w:rPr>
        <w:t xml:space="preserve">com três exemplares de cada, </w:t>
      </w:r>
      <w:r>
        <w:rPr>
          <w:sz w:val="24"/>
          <w:szCs w:val="24"/>
        </w:rPr>
        <w:t>racharam</w:t>
      </w:r>
      <w:r w:rsidR="003778D7">
        <w:rPr>
          <w:sz w:val="24"/>
          <w:szCs w:val="24"/>
        </w:rPr>
        <w:t xml:space="preserve"> bem antes de serem levadas ao forno para a queima</w:t>
      </w:r>
      <w:r w:rsidR="00147D3F">
        <w:rPr>
          <w:sz w:val="24"/>
          <w:szCs w:val="24"/>
        </w:rPr>
        <w:t>, um resultado negativo que consideramos importante registrar neste projeto de pesquisa</w:t>
      </w:r>
      <w:r w:rsidR="0057097A">
        <w:rPr>
          <w:sz w:val="24"/>
          <w:szCs w:val="24"/>
        </w:rPr>
        <w:t>. A</w:t>
      </w:r>
      <w:r w:rsidR="003778D7">
        <w:rPr>
          <w:sz w:val="24"/>
          <w:szCs w:val="24"/>
        </w:rPr>
        <w:t>ssim</w:t>
      </w:r>
      <w:r w:rsidR="00C11C2C">
        <w:rPr>
          <w:sz w:val="24"/>
          <w:szCs w:val="24"/>
        </w:rPr>
        <w:t xml:space="preserve"> então</w:t>
      </w:r>
      <w:r w:rsidR="003778D7">
        <w:rPr>
          <w:sz w:val="24"/>
          <w:szCs w:val="24"/>
        </w:rPr>
        <w:t xml:space="preserve"> substituímos a argila pela porcentagem de </w:t>
      </w:r>
      <w:r w:rsidR="003778D7" w:rsidRPr="003778D7">
        <w:rPr>
          <w:sz w:val="24"/>
          <w:szCs w:val="24"/>
        </w:rPr>
        <w:t>misturas – areia peneira</w:t>
      </w:r>
      <w:r w:rsidR="00756CFA">
        <w:rPr>
          <w:sz w:val="24"/>
          <w:szCs w:val="24"/>
        </w:rPr>
        <w:t>da (80%) e</w:t>
      </w:r>
      <w:r w:rsidR="003778D7">
        <w:rPr>
          <w:sz w:val="24"/>
          <w:szCs w:val="24"/>
        </w:rPr>
        <w:t xml:space="preserve"> cimento (20%), conforme regis</w:t>
      </w:r>
      <w:r w:rsidR="00080B20">
        <w:rPr>
          <w:sz w:val="24"/>
          <w:szCs w:val="24"/>
        </w:rPr>
        <w:t>tro na</w:t>
      </w:r>
      <w:r w:rsidR="001D6961">
        <w:rPr>
          <w:sz w:val="24"/>
          <w:szCs w:val="24"/>
        </w:rPr>
        <w:t xml:space="preserve"> figura 2</w:t>
      </w:r>
      <w:r w:rsidR="00756CFA">
        <w:rPr>
          <w:sz w:val="24"/>
          <w:szCs w:val="24"/>
        </w:rPr>
        <w:t xml:space="preserve">: </w:t>
      </w:r>
      <w:r w:rsidR="00923C9B">
        <w:rPr>
          <w:sz w:val="24"/>
          <w:szCs w:val="24"/>
        </w:rPr>
        <w:t>a</w:t>
      </w:r>
      <w:r w:rsidR="003778D7">
        <w:rPr>
          <w:sz w:val="24"/>
          <w:szCs w:val="24"/>
        </w:rPr>
        <w:t>s</w:t>
      </w:r>
      <w:r w:rsidR="00923C9B">
        <w:rPr>
          <w:sz w:val="24"/>
          <w:szCs w:val="24"/>
        </w:rPr>
        <w:t xml:space="preserve"> amostragens de</w:t>
      </w:r>
      <w:r w:rsidR="003778D7">
        <w:rPr>
          <w:sz w:val="24"/>
          <w:szCs w:val="24"/>
        </w:rPr>
        <w:t xml:space="preserve"> t</w:t>
      </w:r>
      <w:r w:rsidR="003778D7" w:rsidRPr="003778D7">
        <w:rPr>
          <w:sz w:val="24"/>
          <w:szCs w:val="24"/>
        </w:rPr>
        <w:t>ijolos maciços nos moldes.</w:t>
      </w:r>
    </w:p>
    <w:p w14:paraId="4DE89AFA" w14:textId="77777777" w:rsidR="003778D7" w:rsidRPr="003778D7" w:rsidRDefault="003778D7" w:rsidP="003778D7">
      <w:pPr>
        <w:pStyle w:val="Recuodecorpodetexto3"/>
        <w:spacing w:after="60" w:line="360" w:lineRule="auto"/>
        <w:ind w:left="0" w:firstLine="708"/>
        <w:jc w:val="both"/>
        <w:rPr>
          <w:sz w:val="24"/>
          <w:szCs w:val="24"/>
        </w:rPr>
      </w:pPr>
    </w:p>
    <w:p w14:paraId="6F8E4E58" w14:textId="77777777" w:rsidR="005A5BE2" w:rsidRPr="00DB636D" w:rsidRDefault="005643ED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7AC805D" wp14:editId="5FC55FA7">
            <wp:simplePos x="0" y="0"/>
            <wp:positionH relativeFrom="page">
              <wp:posOffset>1542415</wp:posOffset>
            </wp:positionH>
            <wp:positionV relativeFrom="paragraph">
              <wp:posOffset>182245</wp:posOffset>
            </wp:positionV>
            <wp:extent cx="4762500" cy="3204210"/>
            <wp:effectExtent l="0" t="0" r="0" b="0"/>
            <wp:wrapSquare wrapText="bothSides"/>
            <wp:docPr id="413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m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961">
        <w:rPr>
          <w:rFonts w:ascii="Times New Roman" w:hAnsi="Times New Roman" w:cs="Times New Roman"/>
          <w:b/>
          <w:sz w:val="24"/>
          <w:szCs w:val="24"/>
        </w:rPr>
        <w:t>Figura 1</w:t>
      </w:r>
      <w:r w:rsidR="00080B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5BE2" w:rsidRPr="00DB636D">
        <w:rPr>
          <w:rFonts w:ascii="Times New Roman" w:hAnsi="Times New Roman" w:cs="Times New Roman"/>
          <w:sz w:val="24"/>
          <w:szCs w:val="24"/>
        </w:rPr>
        <w:t xml:space="preserve">– </w:t>
      </w:r>
      <w:r w:rsidR="008E2604">
        <w:rPr>
          <w:rFonts w:ascii="Times New Roman" w:hAnsi="Times New Roman" w:cs="Times New Roman"/>
          <w:sz w:val="24"/>
          <w:szCs w:val="24"/>
        </w:rPr>
        <w:t>Primeiros</w:t>
      </w:r>
      <w:r w:rsidR="008E2604" w:rsidRPr="008E2604">
        <w:rPr>
          <w:rFonts w:ascii="Times New Roman" w:hAnsi="Times New Roman" w:cs="Times New Roman"/>
          <w:sz w:val="24"/>
          <w:szCs w:val="24"/>
        </w:rPr>
        <w:t xml:space="preserve"> testes com argila</w:t>
      </w:r>
      <w:r w:rsidR="008E26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08AE4" w14:textId="77777777" w:rsidR="00DB636D" w:rsidRPr="00DB636D" w:rsidRDefault="00DB636D" w:rsidP="00DB636D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FBD2FA9" w14:textId="77777777" w:rsidR="00DB636D" w:rsidRDefault="00DB636D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7DA3047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87ACB04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9CB2D45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294A196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B07B22A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14AB15B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982AE19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55DDE35" w14:textId="77777777" w:rsidR="003778D7" w:rsidRPr="006B1CD8" w:rsidRDefault="003778D7" w:rsidP="006B1CD8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16"/>
          <w:szCs w:val="24"/>
        </w:rPr>
      </w:pPr>
    </w:p>
    <w:p w14:paraId="1D226B1A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C7381BC" w14:textId="77777777" w:rsidR="003778D7" w:rsidRDefault="003778D7" w:rsidP="005A5BE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644F978" w14:textId="77777777" w:rsidR="003778D7" w:rsidRPr="005643ED" w:rsidRDefault="003778D7" w:rsidP="005643ED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6"/>
          <w:szCs w:val="24"/>
        </w:rPr>
      </w:pPr>
    </w:p>
    <w:p w14:paraId="1F2320DA" w14:textId="77777777" w:rsidR="005A5BE2" w:rsidRDefault="005643ED" w:rsidP="005A5BE2">
      <w:pPr>
        <w:spacing w:before="40"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</w:t>
      </w:r>
      <w:r w:rsidR="005A5BE2" w:rsidRPr="00DB636D">
        <w:rPr>
          <w:rFonts w:ascii="Times New Roman" w:eastAsia="Times New Roman" w:hAnsi="Times New Roman" w:cs="Times New Roman"/>
          <w:b/>
          <w:sz w:val="20"/>
          <w:szCs w:val="24"/>
        </w:rPr>
        <w:t>Fonte</w:t>
      </w:r>
      <w:r w:rsidR="00DB636D" w:rsidRPr="00DB636D">
        <w:rPr>
          <w:rFonts w:ascii="Times New Roman" w:eastAsia="Times New Roman" w:hAnsi="Times New Roman" w:cs="Times New Roman"/>
          <w:sz w:val="20"/>
          <w:szCs w:val="24"/>
        </w:rPr>
        <w:t xml:space="preserve">: Os </w:t>
      </w:r>
      <w:r w:rsidR="00C6133F">
        <w:rPr>
          <w:rFonts w:ascii="Times New Roman" w:eastAsia="Times New Roman" w:hAnsi="Times New Roman" w:cs="Times New Roman"/>
          <w:sz w:val="20"/>
          <w:szCs w:val="24"/>
        </w:rPr>
        <w:t>autores, 2024</w:t>
      </w:r>
      <w:r w:rsidR="005A5BE2" w:rsidRPr="00DB636D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21AFFDC6" w14:textId="77777777" w:rsidR="00CA1935" w:rsidRPr="00CA1935" w:rsidRDefault="00CA1935" w:rsidP="00C613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7A75FB4" w14:textId="77777777" w:rsidR="00DB636D" w:rsidRPr="00DB636D" w:rsidRDefault="00DB636D" w:rsidP="00A55ED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636D">
        <w:rPr>
          <w:rFonts w:ascii="Times New Roman" w:hAnsi="Times New Roman" w:cs="Times New Roman"/>
          <w:b/>
          <w:sz w:val="24"/>
          <w:szCs w:val="24"/>
        </w:rPr>
        <w:t>Fi</w:t>
      </w:r>
      <w:r w:rsidR="001D6961">
        <w:rPr>
          <w:rFonts w:ascii="Times New Roman" w:hAnsi="Times New Roman" w:cs="Times New Roman"/>
          <w:b/>
          <w:sz w:val="24"/>
          <w:szCs w:val="24"/>
        </w:rPr>
        <w:t>gura 2</w:t>
      </w:r>
      <w:r w:rsidR="00C613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636D">
        <w:rPr>
          <w:rFonts w:ascii="Times New Roman" w:hAnsi="Times New Roman" w:cs="Times New Roman"/>
          <w:sz w:val="24"/>
          <w:szCs w:val="24"/>
        </w:rPr>
        <w:t xml:space="preserve">–  </w:t>
      </w:r>
      <w:r w:rsidR="00923C9B">
        <w:rPr>
          <w:rFonts w:ascii="Times New Roman" w:hAnsi="Times New Roman" w:cs="Times New Roman"/>
          <w:sz w:val="24"/>
          <w:szCs w:val="24"/>
        </w:rPr>
        <w:t>A</w:t>
      </w:r>
      <w:r w:rsidR="00923C9B" w:rsidRPr="00923C9B">
        <w:rPr>
          <w:rFonts w:ascii="Times New Roman" w:hAnsi="Times New Roman" w:cs="Times New Roman"/>
          <w:sz w:val="24"/>
          <w:szCs w:val="24"/>
        </w:rPr>
        <w:t>mostragens de tijolos maciços nos moldes</w:t>
      </w:r>
    </w:p>
    <w:p w14:paraId="6B0F873B" w14:textId="77777777" w:rsidR="00DB636D" w:rsidRPr="00DB636D" w:rsidRDefault="00A55ED4" w:rsidP="00DB636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31F36AC7" wp14:editId="6254175A">
            <wp:simplePos x="0" y="0"/>
            <wp:positionH relativeFrom="margin">
              <wp:posOffset>605155</wp:posOffset>
            </wp:positionH>
            <wp:positionV relativeFrom="paragraph">
              <wp:posOffset>24765</wp:posOffset>
            </wp:positionV>
            <wp:extent cx="4514850" cy="2997200"/>
            <wp:effectExtent l="0" t="0" r="0" b="0"/>
            <wp:wrapSquare wrapText="bothSides"/>
            <wp:docPr id="414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" name="Imagem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C3D29A" w14:textId="77777777" w:rsidR="00DB636D" w:rsidRPr="00DB636D" w:rsidRDefault="00DB636D" w:rsidP="00DB636D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7334A3" w14:textId="77777777" w:rsidR="00DB636D" w:rsidRPr="00DB636D" w:rsidRDefault="00DB636D" w:rsidP="00DB636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AB73120" w14:textId="77777777" w:rsidR="00923C9B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   </w:t>
      </w:r>
    </w:p>
    <w:p w14:paraId="00E45F49" w14:textId="77777777" w:rsidR="00923C9B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</w:t>
      </w:r>
    </w:p>
    <w:p w14:paraId="54283202" w14:textId="77777777" w:rsidR="00923C9B" w:rsidRPr="00150AA9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2513634D" w14:textId="77777777" w:rsidR="00923C9B" w:rsidRPr="006B1CD8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2"/>
          <w:szCs w:val="24"/>
        </w:rPr>
      </w:pPr>
    </w:p>
    <w:p w14:paraId="73D5477A" w14:textId="77777777" w:rsidR="00923C9B" w:rsidRPr="006B1CD8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96"/>
          <w:szCs w:val="24"/>
        </w:rPr>
      </w:pPr>
    </w:p>
    <w:p w14:paraId="58241099" w14:textId="77777777" w:rsidR="00923C9B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</w:p>
    <w:p w14:paraId="7A9DB264" w14:textId="77777777" w:rsidR="00923C9B" w:rsidRPr="00A55ED4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24"/>
        </w:rPr>
      </w:pPr>
    </w:p>
    <w:p w14:paraId="0ED1AD5A" w14:textId="77777777" w:rsidR="00923C9B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</w:p>
    <w:p w14:paraId="1CF41576" w14:textId="77777777" w:rsidR="00923C9B" w:rsidRPr="00923C9B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5AE81972" w14:textId="77777777" w:rsidR="00DB636D" w:rsidRDefault="00923C9B" w:rsidP="00DB636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</w:t>
      </w:r>
      <w:r w:rsidR="00715D4E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DB636D" w:rsidRPr="00DB636D">
        <w:rPr>
          <w:rFonts w:ascii="Times New Roman" w:eastAsia="Times New Roman" w:hAnsi="Times New Roman" w:cs="Times New Roman"/>
          <w:b/>
          <w:sz w:val="20"/>
          <w:szCs w:val="24"/>
        </w:rPr>
        <w:t>Fonte</w:t>
      </w:r>
      <w:r w:rsidR="00C6133F">
        <w:rPr>
          <w:rFonts w:ascii="Times New Roman" w:eastAsia="Times New Roman" w:hAnsi="Times New Roman" w:cs="Times New Roman"/>
          <w:sz w:val="20"/>
          <w:szCs w:val="24"/>
        </w:rPr>
        <w:t>: Os autores, 2024</w:t>
      </w:r>
      <w:r w:rsidR="00DB636D" w:rsidRPr="00DB636D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1525127E" w14:textId="77777777" w:rsidR="00CA1935" w:rsidRDefault="00CA1935" w:rsidP="00150AA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A432AB7" w14:textId="77777777" w:rsidR="00C6133F" w:rsidRPr="00CA1935" w:rsidRDefault="00C6133F" w:rsidP="00150AA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DCA7823" w14:textId="77777777" w:rsidR="00160947" w:rsidRPr="003E4D88" w:rsidRDefault="004A1DF0" w:rsidP="006B1CD8">
      <w:pPr>
        <w:pStyle w:val="Recuodecorpodetexto3"/>
        <w:spacing w:after="60"/>
        <w:ind w:left="0"/>
        <w:jc w:val="both"/>
        <w:rPr>
          <w:b/>
          <w:sz w:val="24"/>
        </w:rPr>
      </w:pPr>
      <w:r w:rsidRPr="00CA1935">
        <w:rPr>
          <w:b/>
          <w:sz w:val="24"/>
        </w:rPr>
        <w:t>Testes de impermeabilidade/ absorção</w:t>
      </w:r>
    </w:p>
    <w:p w14:paraId="2B6F9F66" w14:textId="77777777" w:rsidR="00936B12" w:rsidRPr="003255D6" w:rsidRDefault="009C1535" w:rsidP="006B1CD8">
      <w:pPr>
        <w:tabs>
          <w:tab w:val="center" w:pos="284"/>
        </w:tabs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442C6DF" w14:textId="77777777" w:rsidR="00715D4E" w:rsidRDefault="003255D6" w:rsidP="006B1CD8">
      <w:pPr>
        <w:pStyle w:val="Recuodecorpodetexto3"/>
        <w:spacing w:after="0"/>
        <w:ind w:left="0" w:firstLine="708"/>
        <w:jc w:val="both"/>
        <w:rPr>
          <w:sz w:val="24"/>
          <w:szCs w:val="24"/>
        </w:rPr>
      </w:pPr>
      <w:r w:rsidRPr="003255D6">
        <w:rPr>
          <w:sz w:val="24"/>
          <w:szCs w:val="24"/>
        </w:rPr>
        <w:t>A prototipação com tijolo maciço com casca da castanha-do-Brasil (</w:t>
      </w:r>
      <w:proofErr w:type="spellStart"/>
      <w:r w:rsidRPr="003255D6">
        <w:rPr>
          <w:i/>
          <w:sz w:val="24"/>
          <w:szCs w:val="24"/>
        </w:rPr>
        <w:t>Bertholletia</w:t>
      </w:r>
      <w:proofErr w:type="spellEnd"/>
      <w:r w:rsidRPr="003255D6">
        <w:rPr>
          <w:i/>
          <w:sz w:val="24"/>
          <w:szCs w:val="24"/>
        </w:rPr>
        <w:t xml:space="preserve"> excelsa</w:t>
      </w:r>
      <w:r w:rsidRPr="003255D6">
        <w:rPr>
          <w:sz w:val="24"/>
          <w:szCs w:val="24"/>
        </w:rPr>
        <w:t xml:space="preserve">) permitiu inicialmente excelentes </w:t>
      </w:r>
      <w:r w:rsidR="0057097A">
        <w:rPr>
          <w:sz w:val="24"/>
          <w:szCs w:val="24"/>
        </w:rPr>
        <w:t>resultados de impermeabilidade. D</w:t>
      </w:r>
      <w:r w:rsidR="00404DF2">
        <w:rPr>
          <w:sz w:val="24"/>
          <w:szCs w:val="24"/>
        </w:rPr>
        <w:t>ocumenta-se ainda nesta investigação que em seguida as porcent</w:t>
      </w:r>
      <w:r w:rsidR="0057097A">
        <w:rPr>
          <w:sz w:val="24"/>
          <w:szCs w:val="24"/>
        </w:rPr>
        <w:t>agens foram revistas e passaram-se</w:t>
      </w:r>
      <w:r w:rsidR="00404DF2">
        <w:rPr>
          <w:sz w:val="24"/>
          <w:szCs w:val="24"/>
        </w:rPr>
        <w:t xml:space="preserve"> para 0%, 4%, 6% e 8</w:t>
      </w:r>
      <w:r w:rsidR="00404DF2" w:rsidRPr="00227C48">
        <w:rPr>
          <w:sz w:val="24"/>
          <w:szCs w:val="24"/>
        </w:rPr>
        <w:t>% da casca da castanha-do-Brasil (</w:t>
      </w:r>
      <w:proofErr w:type="spellStart"/>
      <w:r w:rsidR="00404DF2" w:rsidRPr="00227C48">
        <w:rPr>
          <w:i/>
          <w:sz w:val="24"/>
          <w:szCs w:val="24"/>
        </w:rPr>
        <w:t>Bertholletia</w:t>
      </w:r>
      <w:proofErr w:type="spellEnd"/>
      <w:r w:rsidR="00404DF2" w:rsidRPr="00227C48">
        <w:rPr>
          <w:i/>
          <w:sz w:val="24"/>
          <w:szCs w:val="24"/>
        </w:rPr>
        <w:t xml:space="preserve"> excelsa</w:t>
      </w:r>
      <w:r w:rsidR="003E4D88">
        <w:rPr>
          <w:sz w:val="24"/>
          <w:szCs w:val="24"/>
        </w:rPr>
        <w:t>). Tabela 1</w:t>
      </w:r>
      <w:r w:rsidR="00715D4E">
        <w:rPr>
          <w:sz w:val="24"/>
          <w:szCs w:val="24"/>
        </w:rPr>
        <w:t>:</w:t>
      </w:r>
    </w:p>
    <w:p w14:paraId="40D44968" w14:textId="77777777" w:rsidR="00715D4E" w:rsidRDefault="00715D4E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2B10DFF1" w14:textId="77777777" w:rsidR="00715D4E" w:rsidRDefault="00F45AD1" w:rsidP="00F45AD1">
      <w:pPr>
        <w:pStyle w:val="Recuodecorpodetexto3"/>
        <w:spacing w:after="0"/>
        <w:ind w:left="0" w:firstLine="708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="00715D4E" w:rsidRPr="000C159F">
        <w:rPr>
          <w:b/>
          <w:sz w:val="24"/>
          <w:szCs w:val="24"/>
        </w:rPr>
        <w:t>T</w:t>
      </w:r>
      <w:r w:rsidR="003E4D88">
        <w:rPr>
          <w:b/>
          <w:sz w:val="24"/>
          <w:szCs w:val="24"/>
        </w:rPr>
        <w:t>abela 1</w:t>
      </w:r>
      <w:r w:rsidR="00715D4E" w:rsidRPr="000C159F">
        <w:rPr>
          <w:rFonts w:eastAsia="Calibri"/>
          <w:b/>
          <w:sz w:val="24"/>
          <w:szCs w:val="24"/>
          <w:lang w:eastAsia="en-US"/>
        </w:rPr>
        <w:t>.</w:t>
      </w:r>
      <w:r w:rsidR="00715D4E">
        <w:rPr>
          <w:rFonts w:eastAsia="Calibri"/>
          <w:sz w:val="24"/>
          <w:szCs w:val="24"/>
          <w:lang w:eastAsia="en-US"/>
        </w:rPr>
        <w:t xml:space="preserve"> Análise da</w:t>
      </w:r>
      <w:r w:rsidR="00D919F0">
        <w:rPr>
          <w:rFonts w:eastAsia="Calibri"/>
          <w:sz w:val="24"/>
          <w:szCs w:val="24"/>
          <w:lang w:eastAsia="en-US"/>
        </w:rPr>
        <w:t xml:space="preserve"> absorção de água</w:t>
      </w:r>
      <w:r w:rsidR="0057097A">
        <w:rPr>
          <w:rFonts w:eastAsia="Calibri"/>
          <w:sz w:val="24"/>
          <w:szCs w:val="24"/>
          <w:lang w:eastAsia="en-US"/>
        </w:rPr>
        <w:t xml:space="preserve"> </w:t>
      </w:r>
      <w:r w:rsidR="00D919F0">
        <w:rPr>
          <w:rFonts w:eastAsia="Calibri"/>
          <w:sz w:val="24"/>
          <w:szCs w:val="24"/>
          <w:lang w:eastAsia="en-US"/>
        </w:rPr>
        <w:t>NBR-9791</w:t>
      </w:r>
    </w:p>
    <w:p w14:paraId="416BED21" w14:textId="77777777" w:rsidR="00715D4E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4F10C756" wp14:editId="51BC20CF">
            <wp:simplePos x="0" y="0"/>
            <wp:positionH relativeFrom="column">
              <wp:posOffset>517525</wp:posOffset>
            </wp:positionH>
            <wp:positionV relativeFrom="paragraph">
              <wp:posOffset>9525</wp:posOffset>
            </wp:positionV>
            <wp:extent cx="4619625" cy="2893695"/>
            <wp:effectExtent l="0" t="0" r="9525" b="190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4D6E4" w14:textId="77777777" w:rsidR="00715D4E" w:rsidRDefault="00715D4E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7164C2BD" w14:textId="77777777" w:rsidR="00715D4E" w:rsidRDefault="00715D4E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418FCBAA" w14:textId="77777777" w:rsidR="00715D4E" w:rsidRDefault="00715D4E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44850E1A" w14:textId="77777777" w:rsidR="00715D4E" w:rsidRDefault="00715D4E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3F7AD104" w14:textId="77777777" w:rsidR="00D919F0" w:rsidRPr="00B76303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65B14A90" w14:textId="77777777" w:rsidR="00D919F0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5D86546C" w14:textId="77777777" w:rsidR="00D919F0" w:rsidRPr="00B76303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8"/>
          <w:szCs w:val="24"/>
        </w:rPr>
      </w:pPr>
    </w:p>
    <w:p w14:paraId="05619279" w14:textId="77777777" w:rsidR="00D919F0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0B3CDA44" w14:textId="77777777" w:rsidR="00D919F0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388E1FEC" w14:textId="77777777" w:rsidR="00D919F0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3F6B6392" w14:textId="77777777" w:rsidR="00F45AD1" w:rsidRPr="000C159F" w:rsidRDefault="00F45AD1" w:rsidP="00F45AD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</w:t>
      </w:r>
      <w:r w:rsidRPr="000C159F"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 w:rsidRPr="000C159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Construlab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engenharia, 2024</w:t>
      </w:r>
      <w:r w:rsidRPr="000C159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5D7B2C8" w14:textId="77777777" w:rsidR="00D919F0" w:rsidRDefault="00D919F0" w:rsidP="00404DF2">
      <w:pPr>
        <w:pStyle w:val="Recuodecorpodetexto3"/>
        <w:spacing w:after="0" w:line="360" w:lineRule="auto"/>
        <w:ind w:left="0" w:firstLine="708"/>
        <w:jc w:val="both"/>
        <w:rPr>
          <w:sz w:val="24"/>
          <w:szCs w:val="24"/>
        </w:rPr>
      </w:pPr>
    </w:p>
    <w:p w14:paraId="0EF254DD" w14:textId="77777777" w:rsidR="00715D4E" w:rsidRDefault="00F45AD1" w:rsidP="006B1CD8">
      <w:pPr>
        <w:pStyle w:val="Recuodecorpodetexto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 acordo com o laudo do </w:t>
      </w:r>
      <w:r w:rsidRPr="00F45AD1">
        <w:rPr>
          <w:sz w:val="24"/>
          <w:szCs w:val="24"/>
        </w:rPr>
        <w:t xml:space="preserve">relatório técnico </w:t>
      </w:r>
      <w:r>
        <w:rPr>
          <w:sz w:val="24"/>
          <w:szCs w:val="24"/>
        </w:rPr>
        <w:t>da a</w:t>
      </w:r>
      <w:r w:rsidRPr="00F45AD1">
        <w:rPr>
          <w:sz w:val="24"/>
          <w:szCs w:val="24"/>
        </w:rPr>
        <w:t>nálise da absorção de água</w:t>
      </w:r>
      <w:r w:rsidR="009D0C40">
        <w:rPr>
          <w:sz w:val="24"/>
          <w:szCs w:val="24"/>
        </w:rPr>
        <w:t xml:space="preserve"> </w:t>
      </w:r>
      <w:r w:rsidRPr="00F45AD1">
        <w:rPr>
          <w:sz w:val="24"/>
          <w:szCs w:val="24"/>
        </w:rPr>
        <w:t>NBR-9791</w:t>
      </w:r>
      <w:r>
        <w:rPr>
          <w:sz w:val="24"/>
          <w:szCs w:val="24"/>
        </w:rPr>
        <w:t>da tabela 2,</w:t>
      </w:r>
      <w:r w:rsidR="00404DF2">
        <w:rPr>
          <w:sz w:val="24"/>
          <w:szCs w:val="24"/>
        </w:rPr>
        <w:t xml:space="preserve"> todas as amostras foram reprovadas, o que nos leva a retirar as primeiras hipóteses de aplicabilidade em</w:t>
      </w:r>
      <w:r>
        <w:rPr>
          <w:sz w:val="24"/>
          <w:szCs w:val="24"/>
        </w:rPr>
        <w:t xml:space="preserve"> construção de</w:t>
      </w:r>
      <w:r w:rsidR="00404DF2">
        <w:rPr>
          <w:sz w:val="24"/>
          <w:szCs w:val="24"/>
        </w:rPr>
        <w:t xml:space="preserve"> residências ribeirinhas, </w:t>
      </w:r>
      <w:r>
        <w:rPr>
          <w:sz w:val="24"/>
          <w:szCs w:val="24"/>
        </w:rPr>
        <w:t>porém</w:t>
      </w:r>
      <w:r w:rsidR="003255D6" w:rsidRPr="003255D6">
        <w:rPr>
          <w:sz w:val="24"/>
          <w:szCs w:val="24"/>
        </w:rPr>
        <w:t xml:space="preserve"> como reflexões de apli</w:t>
      </w:r>
      <w:r w:rsidR="00404DF2">
        <w:rPr>
          <w:sz w:val="24"/>
          <w:szCs w:val="24"/>
        </w:rPr>
        <w:t xml:space="preserve">cabilidade na construção civil - </w:t>
      </w:r>
      <w:r w:rsidR="00404DF2" w:rsidRPr="00404DF2">
        <w:rPr>
          <w:sz w:val="24"/>
          <w:szCs w:val="24"/>
        </w:rPr>
        <w:t>para o emprego na construção de habitação popular</w:t>
      </w:r>
      <w:r w:rsidR="00404DF2">
        <w:rPr>
          <w:sz w:val="24"/>
          <w:szCs w:val="24"/>
        </w:rPr>
        <w:t>.</w:t>
      </w:r>
    </w:p>
    <w:p w14:paraId="01AE4A3A" w14:textId="77777777" w:rsidR="003E4D88" w:rsidRPr="003255D6" w:rsidRDefault="003E4D88" w:rsidP="006B1CD8">
      <w:pPr>
        <w:pStyle w:val="Recuodecorpodetexto3"/>
        <w:spacing w:after="0"/>
        <w:ind w:left="0" w:firstLine="708"/>
        <w:jc w:val="both"/>
        <w:rPr>
          <w:sz w:val="24"/>
          <w:szCs w:val="24"/>
        </w:rPr>
      </w:pPr>
    </w:p>
    <w:p w14:paraId="16623F6E" w14:textId="77777777" w:rsidR="00387EDD" w:rsidRDefault="00387EDD" w:rsidP="006B1CD8">
      <w:pPr>
        <w:pStyle w:val="Recuodecorpodetexto3"/>
        <w:spacing w:after="60"/>
        <w:ind w:left="0"/>
        <w:jc w:val="both"/>
        <w:rPr>
          <w:b/>
          <w:sz w:val="24"/>
        </w:rPr>
      </w:pPr>
      <w:r>
        <w:rPr>
          <w:b/>
          <w:sz w:val="24"/>
        </w:rPr>
        <w:t>T</w:t>
      </w:r>
      <w:r w:rsidRPr="00387EDD">
        <w:rPr>
          <w:b/>
          <w:sz w:val="24"/>
        </w:rPr>
        <w:t>este para análise de resistência à compressão</w:t>
      </w:r>
    </w:p>
    <w:p w14:paraId="522826D2" w14:textId="77777777" w:rsidR="000D035B" w:rsidRDefault="000D035B" w:rsidP="006B1CD8">
      <w:pPr>
        <w:pStyle w:val="Recuodecorpodetexto3"/>
        <w:spacing w:after="0"/>
        <w:ind w:left="0" w:firstLine="708"/>
        <w:jc w:val="both"/>
        <w:rPr>
          <w:sz w:val="24"/>
        </w:rPr>
      </w:pPr>
      <w:r w:rsidRPr="000D035B">
        <w:rPr>
          <w:sz w:val="24"/>
        </w:rPr>
        <w:t xml:space="preserve">Os ensaios foram realizados </w:t>
      </w:r>
      <w:r>
        <w:rPr>
          <w:sz w:val="24"/>
        </w:rPr>
        <w:t xml:space="preserve">por laboratório particular especializado, </w:t>
      </w:r>
      <w:r w:rsidR="0005545E">
        <w:rPr>
          <w:sz w:val="24"/>
        </w:rPr>
        <w:t>considerando os primeir</w:t>
      </w:r>
      <w:r w:rsidR="009D0C40">
        <w:rPr>
          <w:sz w:val="24"/>
        </w:rPr>
        <w:t>os 7 dias, depois 14 e finalizando</w:t>
      </w:r>
      <w:r w:rsidR="0005545E">
        <w:rPr>
          <w:sz w:val="24"/>
        </w:rPr>
        <w:t xml:space="preserve"> com 28 dias de teste, </w:t>
      </w:r>
      <w:r w:rsidRPr="000D035B">
        <w:rPr>
          <w:sz w:val="24"/>
        </w:rPr>
        <w:t>segundo os procedimentos descritos nas normas técnicas nacionais NBR em vigência, NBR9781 – Peças</w:t>
      </w:r>
      <w:r w:rsidR="009D0C40">
        <w:rPr>
          <w:sz w:val="24"/>
        </w:rPr>
        <w:t xml:space="preserve"> de concreto para pavimentação - </w:t>
      </w:r>
      <w:r w:rsidRPr="000D035B">
        <w:rPr>
          <w:sz w:val="24"/>
        </w:rPr>
        <w:t xml:space="preserve">Especificação e métodos de ensaio. Sob </w:t>
      </w:r>
      <w:r w:rsidR="009D0C40">
        <w:rPr>
          <w:sz w:val="24"/>
        </w:rPr>
        <w:t xml:space="preserve">o </w:t>
      </w:r>
      <w:r w:rsidRPr="000D035B">
        <w:rPr>
          <w:sz w:val="24"/>
        </w:rPr>
        <w:t>ponto de vista construtivo, realizou-se amostragens com tijolos maciços com</w:t>
      </w:r>
      <w:r w:rsidRPr="000D035B">
        <w:t xml:space="preserve"> </w:t>
      </w:r>
      <w:r w:rsidRPr="000D035B">
        <w:rPr>
          <w:sz w:val="24"/>
        </w:rPr>
        <w:t>emprego da casca da castanha-do-Brasil (</w:t>
      </w:r>
      <w:proofErr w:type="spellStart"/>
      <w:r w:rsidRPr="000D035B">
        <w:rPr>
          <w:i/>
          <w:sz w:val="24"/>
        </w:rPr>
        <w:t>Bertholletia</w:t>
      </w:r>
      <w:proofErr w:type="spellEnd"/>
      <w:r w:rsidRPr="000D035B">
        <w:rPr>
          <w:i/>
          <w:sz w:val="24"/>
        </w:rPr>
        <w:t xml:space="preserve"> excelsa</w:t>
      </w:r>
      <w:r w:rsidRPr="000D035B">
        <w:rPr>
          <w:sz w:val="24"/>
        </w:rPr>
        <w:t xml:space="preserve">) </w:t>
      </w:r>
      <w:r>
        <w:rPr>
          <w:sz w:val="24"/>
        </w:rPr>
        <w:t xml:space="preserve">com </w:t>
      </w:r>
      <w:r w:rsidRPr="000D035B">
        <w:rPr>
          <w:sz w:val="24"/>
        </w:rPr>
        <w:t>0%, 4%</w:t>
      </w:r>
      <w:r>
        <w:rPr>
          <w:sz w:val="24"/>
        </w:rPr>
        <w:t>, 6% e 8% da casca da castanha</w:t>
      </w:r>
      <w:r w:rsidR="001D6961">
        <w:rPr>
          <w:sz w:val="24"/>
        </w:rPr>
        <w:t xml:space="preserve"> (FIGURA 3</w:t>
      </w:r>
      <w:r w:rsidR="00150AA9">
        <w:rPr>
          <w:sz w:val="24"/>
        </w:rPr>
        <w:t>)</w:t>
      </w:r>
      <w:r>
        <w:rPr>
          <w:sz w:val="24"/>
        </w:rPr>
        <w:t xml:space="preserve">. Construiu-se 40 exemplares (com porcentagens de acordo com o apêndice C) para os testes. Conforme </w:t>
      </w:r>
      <w:r w:rsidR="003E4D88">
        <w:rPr>
          <w:sz w:val="24"/>
        </w:rPr>
        <w:t>tabela 2</w:t>
      </w:r>
      <w:r>
        <w:rPr>
          <w:sz w:val="24"/>
        </w:rPr>
        <w:t>:</w:t>
      </w:r>
    </w:p>
    <w:p w14:paraId="6966182F" w14:textId="77777777" w:rsidR="00150AA9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24"/>
        </w:rPr>
      </w:pPr>
    </w:p>
    <w:p w14:paraId="0CBAB15F" w14:textId="77777777" w:rsidR="00150AA9" w:rsidRPr="00DB636D" w:rsidRDefault="00150AA9" w:rsidP="00150A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636D">
        <w:rPr>
          <w:rFonts w:ascii="Times New Roman" w:hAnsi="Times New Roman" w:cs="Times New Roman"/>
          <w:b/>
          <w:sz w:val="24"/>
          <w:szCs w:val="24"/>
        </w:rPr>
        <w:t>Fi</w:t>
      </w:r>
      <w:r w:rsidR="001D6961">
        <w:rPr>
          <w:rFonts w:ascii="Times New Roman" w:hAnsi="Times New Roman" w:cs="Times New Roman"/>
          <w:b/>
          <w:sz w:val="24"/>
          <w:szCs w:val="24"/>
        </w:rPr>
        <w:t>gura 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636D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>Tijolo com porcentagem de 0%, 4%, 6% e 8</w:t>
      </w:r>
      <w:r w:rsidRPr="0037283F">
        <w:rPr>
          <w:rFonts w:ascii="Times New Roman" w:hAnsi="Times New Roman" w:cs="Times New Roman"/>
          <w:sz w:val="24"/>
          <w:szCs w:val="24"/>
        </w:rPr>
        <w:t>% de casca da castanha-do-Brasil</w:t>
      </w:r>
    </w:p>
    <w:p w14:paraId="71334B5F" w14:textId="77777777" w:rsidR="008C1EF2" w:rsidRDefault="008C1EF2" w:rsidP="008C1EF2">
      <w:pPr>
        <w:pStyle w:val="NormalWeb"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394374A0" wp14:editId="6BDDE647">
            <wp:simplePos x="0" y="0"/>
            <wp:positionH relativeFrom="column">
              <wp:posOffset>636905</wp:posOffset>
            </wp:positionH>
            <wp:positionV relativeFrom="paragraph">
              <wp:posOffset>13970</wp:posOffset>
            </wp:positionV>
            <wp:extent cx="4412615" cy="2830195"/>
            <wp:effectExtent l="0" t="0" r="6985" b="8255"/>
            <wp:wrapSquare wrapText="bothSides"/>
            <wp:docPr id="9" name="Imagem 9" descr="C:\Users\Lenovo\Desktop\ÁREA DE TRABALJHO\PROJETO LABORATÓRIO DE CIENCIAS\2024\2 - TUDO SOBRE TIJOLO\FOTOS\FOTOS 2024\d7afa58a-bdc3-4a41-9cff-abf749d013ed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ÁREA DE TRABALJHO\PROJETO LABORATÓRIO DE CIENCIAS\2024\2 - TUDO SOBRE TIJOLO\FOTOS\FOTOS 2024\d7afa58a-bdc3-4a41-9cff-abf749d013ed - C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DF6EC0" w14:textId="77777777" w:rsidR="00150AA9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24"/>
        </w:rPr>
      </w:pPr>
    </w:p>
    <w:p w14:paraId="31A8A3AD" w14:textId="77777777" w:rsidR="00150AA9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24"/>
        </w:rPr>
      </w:pPr>
    </w:p>
    <w:p w14:paraId="2D9BFB37" w14:textId="77777777" w:rsidR="00150AA9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24"/>
        </w:rPr>
      </w:pPr>
    </w:p>
    <w:p w14:paraId="54013EE0" w14:textId="77777777" w:rsidR="00150AA9" w:rsidRPr="001A3AA5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40"/>
        </w:rPr>
      </w:pPr>
    </w:p>
    <w:p w14:paraId="4ED605AB" w14:textId="77777777" w:rsidR="00150AA9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24"/>
        </w:rPr>
      </w:pPr>
    </w:p>
    <w:p w14:paraId="03A4595A" w14:textId="77777777" w:rsidR="00150AA9" w:rsidRDefault="00150AA9" w:rsidP="008C1EF2">
      <w:pPr>
        <w:pStyle w:val="Recuodecorpodetexto3"/>
        <w:spacing w:after="0" w:line="360" w:lineRule="auto"/>
        <w:ind w:left="0"/>
        <w:jc w:val="both"/>
        <w:rPr>
          <w:sz w:val="24"/>
        </w:rPr>
      </w:pPr>
    </w:p>
    <w:p w14:paraId="53047835" w14:textId="77777777" w:rsidR="00150AA9" w:rsidRPr="00150AA9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18"/>
        </w:rPr>
      </w:pPr>
    </w:p>
    <w:p w14:paraId="6D847107" w14:textId="77777777" w:rsidR="00150AA9" w:rsidRPr="001A3AA5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20"/>
        </w:rPr>
      </w:pPr>
    </w:p>
    <w:p w14:paraId="0CF10957" w14:textId="77777777" w:rsidR="00150AA9" w:rsidRPr="00150AA9" w:rsidRDefault="00150AA9" w:rsidP="00150AA9">
      <w:pPr>
        <w:pStyle w:val="Recuodecorpodetexto3"/>
        <w:spacing w:after="0" w:line="360" w:lineRule="auto"/>
        <w:ind w:left="0" w:firstLine="708"/>
        <w:jc w:val="both"/>
        <w:rPr>
          <w:sz w:val="14"/>
        </w:rPr>
      </w:pPr>
    </w:p>
    <w:p w14:paraId="16000262" w14:textId="77777777" w:rsidR="00150AA9" w:rsidRPr="000C159F" w:rsidRDefault="008C1EF2" w:rsidP="00150AA9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</w:t>
      </w:r>
      <w:r w:rsidR="00150AA9" w:rsidRPr="000C159F"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 w:rsidR="00150AA9" w:rsidRPr="000C159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50AA9">
        <w:rPr>
          <w:rFonts w:ascii="Times New Roman" w:eastAsia="Times New Roman" w:hAnsi="Times New Roman" w:cs="Times New Roman"/>
          <w:sz w:val="20"/>
          <w:szCs w:val="20"/>
        </w:rPr>
        <w:t>Os autores, 2024</w:t>
      </w:r>
      <w:r w:rsidR="00150AA9" w:rsidRPr="000C159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96830C9" w14:textId="77777777" w:rsidR="000D035B" w:rsidRDefault="000D035B" w:rsidP="00150AA9">
      <w:pPr>
        <w:pStyle w:val="Recuodecorpodetexto3"/>
        <w:spacing w:after="0" w:line="360" w:lineRule="auto"/>
        <w:ind w:left="0"/>
        <w:jc w:val="both"/>
        <w:rPr>
          <w:sz w:val="24"/>
        </w:rPr>
      </w:pPr>
    </w:p>
    <w:p w14:paraId="4D2457ED" w14:textId="77777777" w:rsidR="000D035B" w:rsidRDefault="00B76303" w:rsidP="00F45AD1">
      <w:pPr>
        <w:pStyle w:val="Recuodecorpodetexto3"/>
        <w:spacing w:after="0" w:line="276" w:lineRule="auto"/>
        <w:ind w:left="0" w:firstLine="708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3AD82EED" wp14:editId="128CFAC4">
            <wp:simplePos x="0" y="0"/>
            <wp:positionH relativeFrom="margin">
              <wp:posOffset>-102235</wp:posOffset>
            </wp:positionH>
            <wp:positionV relativeFrom="paragraph">
              <wp:posOffset>177800</wp:posOffset>
            </wp:positionV>
            <wp:extent cx="5994400" cy="2536190"/>
            <wp:effectExtent l="0" t="0" r="635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9F4">
        <w:rPr>
          <w:b/>
          <w:sz w:val="24"/>
          <w:szCs w:val="24"/>
        </w:rPr>
        <w:t xml:space="preserve">                         </w:t>
      </w:r>
      <w:r w:rsidR="000869F4" w:rsidRPr="000C159F">
        <w:rPr>
          <w:b/>
          <w:sz w:val="24"/>
          <w:szCs w:val="24"/>
        </w:rPr>
        <w:t>T</w:t>
      </w:r>
      <w:r w:rsidR="000869F4">
        <w:rPr>
          <w:b/>
          <w:sz w:val="24"/>
          <w:szCs w:val="24"/>
        </w:rPr>
        <w:t>abel</w:t>
      </w:r>
      <w:r w:rsidR="003E4D88">
        <w:rPr>
          <w:b/>
          <w:sz w:val="24"/>
          <w:szCs w:val="24"/>
        </w:rPr>
        <w:t>a 2</w:t>
      </w:r>
      <w:r w:rsidR="000869F4" w:rsidRPr="000C159F">
        <w:rPr>
          <w:rFonts w:eastAsia="Calibri"/>
          <w:b/>
          <w:sz w:val="24"/>
          <w:szCs w:val="24"/>
          <w:lang w:eastAsia="en-US"/>
        </w:rPr>
        <w:t>.</w:t>
      </w:r>
      <w:r w:rsidR="000869F4">
        <w:rPr>
          <w:rFonts w:eastAsia="Calibri"/>
          <w:sz w:val="24"/>
          <w:szCs w:val="24"/>
          <w:lang w:eastAsia="en-US"/>
        </w:rPr>
        <w:t xml:space="preserve"> Análise </w:t>
      </w:r>
      <w:r w:rsidR="000869F4" w:rsidRPr="000869F4">
        <w:rPr>
          <w:rFonts w:eastAsia="Calibri"/>
          <w:sz w:val="24"/>
          <w:szCs w:val="24"/>
          <w:lang w:eastAsia="en-US"/>
        </w:rPr>
        <w:t>de resistência à compressão</w:t>
      </w:r>
    </w:p>
    <w:p w14:paraId="064DEED3" w14:textId="77777777" w:rsidR="000869F4" w:rsidRDefault="00F45AD1" w:rsidP="00150AA9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C159F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Fonte:</w:t>
      </w:r>
      <w:r w:rsidRPr="000C159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Construlab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engenharia, 2024</w:t>
      </w:r>
      <w:r w:rsidRPr="000C159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6CFD251" w14:textId="77777777" w:rsidR="003E4D88" w:rsidRPr="00150AA9" w:rsidRDefault="003E4D88" w:rsidP="00150AA9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A13" w14:textId="77777777" w:rsidR="000D035B" w:rsidRPr="00F45AD1" w:rsidRDefault="00F45AD1" w:rsidP="006B1CD8">
      <w:pPr>
        <w:pStyle w:val="Recuodecorpodetexto3"/>
        <w:spacing w:after="0"/>
        <w:ind w:left="0"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Após </w:t>
      </w:r>
      <w:r w:rsidRPr="00F45AD1">
        <w:rPr>
          <w:rFonts w:eastAsia="Calibri"/>
          <w:sz w:val="24"/>
          <w:szCs w:val="24"/>
          <w:lang w:eastAsia="en-US"/>
        </w:rPr>
        <w:t>28 dias de testagens</w:t>
      </w:r>
      <w:r w:rsidRPr="00F45AD1">
        <w:rPr>
          <w:sz w:val="24"/>
          <w:szCs w:val="24"/>
        </w:rPr>
        <w:t>, a a</w:t>
      </w:r>
      <w:r w:rsidRPr="00F45AD1">
        <w:rPr>
          <w:rFonts w:eastAsia="Calibri"/>
          <w:sz w:val="24"/>
          <w:szCs w:val="24"/>
          <w:lang w:eastAsia="en-US"/>
        </w:rPr>
        <w:t>nálise de resistência à compressão</w:t>
      </w:r>
      <w:r w:rsidR="009D0C40">
        <w:rPr>
          <w:rFonts w:eastAsia="Calibri"/>
          <w:sz w:val="24"/>
          <w:szCs w:val="24"/>
          <w:lang w:eastAsia="en-US"/>
        </w:rPr>
        <w:t xml:space="preserve"> documentada</w:t>
      </w:r>
      <w:r>
        <w:rPr>
          <w:rFonts w:eastAsia="Calibri"/>
          <w:sz w:val="24"/>
          <w:szCs w:val="24"/>
          <w:lang w:eastAsia="en-US"/>
        </w:rPr>
        <w:t xml:space="preserve"> na tabela 3, apresenta como resultado </w:t>
      </w:r>
      <w:r w:rsidR="000D035B" w:rsidRPr="000D035B">
        <w:rPr>
          <w:sz w:val="24"/>
        </w:rPr>
        <w:t xml:space="preserve">a amostra com 4% </w:t>
      </w:r>
      <w:r w:rsidR="00B76303">
        <w:rPr>
          <w:sz w:val="24"/>
        </w:rPr>
        <w:t xml:space="preserve">da </w:t>
      </w:r>
      <w:r w:rsidR="00B76303" w:rsidRPr="00404DF2">
        <w:rPr>
          <w:sz w:val="24"/>
          <w:szCs w:val="24"/>
        </w:rPr>
        <w:t>casca da castanha-do-Brasil (</w:t>
      </w:r>
      <w:proofErr w:type="spellStart"/>
      <w:r w:rsidR="00B76303" w:rsidRPr="00404DF2">
        <w:rPr>
          <w:i/>
          <w:sz w:val="24"/>
          <w:szCs w:val="24"/>
        </w:rPr>
        <w:t>Bertholletia</w:t>
      </w:r>
      <w:proofErr w:type="spellEnd"/>
      <w:r w:rsidR="00B76303" w:rsidRPr="00404DF2">
        <w:rPr>
          <w:i/>
          <w:sz w:val="24"/>
          <w:szCs w:val="24"/>
        </w:rPr>
        <w:t xml:space="preserve"> excelsa</w:t>
      </w:r>
      <w:r w:rsidR="00B76303" w:rsidRPr="00404DF2">
        <w:rPr>
          <w:sz w:val="24"/>
          <w:szCs w:val="24"/>
        </w:rPr>
        <w:t>)</w:t>
      </w:r>
      <w:r w:rsidR="00B76303">
        <w:rPr>
          <w:sz w:val="24"/>
          <w:szCs w:val="24"/>
        </w:rPr>
        <w:t xml:space="preserve"> </w:t>
      </w:r>
      <w:r>
        <w:rPr>
          <w:sz w:val="24"/>
        </w:rPr>
        <w:t xml:space="preserve">que </w:t>
      </w:r>
      <w:r w:rsidR="000D035B" w:rsidRPr="000D035B">
        <w:rPr>
          <w:sz w:val="24"/>
        </w:rPr>
        <w:t>obteve excelente resultado sobre resistência à compressão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="000D035B" w:rsidRPr="000D035B">
        <w:rPr>
          <w:sz w:val="24"/>
        </w:rPr>
        <w:t>Concluiu-se ainda que a escolha do tijolo acaba sendo realmente baseada na disponibilidade do produto e custo, e muitas vezes não na finalidade.</w:t>
      </w:r>
    </w:p>
    <w:p w14:paraId="10C04D11" w14:textId="77777777" w:rsidR="00197A98" w:rsidRPr="00B76303" w:rsidRDefault="00F45AD1" w:rsidP="006B1CD8">
      <w:pPr>
        <w:pStyle w:val="Recuodecorpodetexto3"/>
        <w:spacing w:after="0"/>
        <w:ind w:left="0" w:firstLine="708"/>
        <w:jc w:val="both"/>
        <w:rPr>
          <w:sz w:val="24"/>
        </w:rPr>
      </w:pPr>
      <w:r w:rsidRPr="00F45AD1">
        <w:rPr>
          <w:sz w:val="24"/>
        </w:rPr>
        <w:t xml:space="preserve">Portanto, </w:t>
      </w:r>
      <w:r>
        <w:rPr>
          <w:sz w:val="24"/>
        </w:rPr>
        <w:t xml:space="preserve">o resultado </w:t>
      </w:r>
      <w:r w:rsidR="00B76303">
        <w:rPr>
          <w:sz w:val="24"/>
        </w:rPr>
        <w:t>do tijolo maciço utilizando</w:t>
      </w:r>
      <w:r>
        <w:rPr>
          <w:sz w:val="24"/>
        </w:rPr>
        <w:t xml:space="preserve"> 4% </w:t>
      </w:r>
      <w:r w:rsidR="00B76303">
        <w:rPr>
          <w:sz w:val="24"/>
        </w:rPr>
        <w:t xml:space="preserve">da </w:t>
      </w:r>
      <w:r w:rsidR="00B76303" w:rsidRPr="00404DF2">
        <w:rPr>
          <w:sz w:val="24"/>
          <w:szCs w:val="24"/>
        </w:rPr>
        <w:t>casca da castanha-do-Brasil (</w:t>
      </w:r>
      <w:proofErr w:type="spellStart"/>
      <w:r w:rsidR="00B76303" w:rsidRPr="00404DF2">
        <w:rPr>
          <w:i/>
          <w:sz w:val="24"/>
          <w:szCs w:val="24"/>
        </w:rPr>
        <w:t>Bertholletia</w:t>
      </w:r>
      <w:proofErr w:type="spellEnd"/>
      <w:r w:rsidR="00B76303" w:rsidRPr="00404DF2">
        <w:rPr>
          <w:i/>
          <w:sz w:val="24"/>
          <w:szCs w:val="24"/>
        </w:rPr>
        <w:t xml:space="preserve"> excelsa</w:t>
      </w:r>
      <w:r w:rsidR="00B76303" w:rsidRPr="00404DF2">
        <w:rPr>
          <w:sz w:val="24"/>
          <w:szCs w:val="24"/>
        </w:rPr>
        <w:t>)</w:t>
      </w:r>
      <w:r w:rsidR="00B76303">
        <w:rPr>
          <w:sz w:val="24"/>
          <w:szCs w:val="24"/>
        </w:rPr>
        <w:t xml:space="preserve"> </w:t>
      </w:r>
      <w:r>
        <w:rPr>
          <w:sz w:val="24"/>
        </w:rPr>
        <w:t xml:space="preserve">nos permite considerar que esta prototipação </w:t>
      </w:r>
      <w:r w:rsidR="00B76303">
        <w:rPr>
          <w:sz w:val="24"/>
        </w:rPr>
        <w:t>apresenta um produto como</w:t>
      </w:r>
      <w:r w:rsidRPr="00F45AD1">
        <w:rPr>
          <w:sz w:val="24"/>
        </w:rPr>
        <w:t xml:space="preserve"> proposta no emprego de habitação popular, </w:t>
      </w:r>
      <w:r w:rsidR="00B76303">
        <w:rPr>
          <w:sz w:val="24"/>
        </w:rPr>
        <w:t>considera</w:t>
      </w:r>
      <w:r w:rsidR="009D0C40">
        <w:rPr>
          <w:sz w:val="24"/>
        </w:rPr>
        <w:t>n</w:t>
      </w:r>
      <w:r w:rsidR="00B76303">
        <w:rPr>
          <w:sz w:val="24"/>
        </w:rPr>
        <w:t>do</w:t>
      </w:r>
      <w:r w:rsidRPr="00F45AD1">
        <w:rPr>
          <w:sz w:val="24"/>
        </w:rPr>
        <w:t xml:space="preserve"> que o déficit habitacional </w:t>
      </w:r>
      <w:r w:rsidR="00B76303" w:rsidRPr="00F45AD1">
        <w:rPr>
          <w:sz w:val="24"/>
        </w:rPr>
        <w:t>persiste</w:t>
      </w:r>
      <w:r w:rsidRPr="00F45AD1">
        <w:rPr>
          <w:sz w:val="24"/>
        </w:rPr>
        <w:t xml:space="preserve"> </w:t>
      </w:r>
      <w:r w:rsidR="00B76303" w:rsidRPr="00F45AD1">
        <w:rPr>
          <w:sz w:val="24"/>
        </w:rPr>
        <w:t>em</w:t>
      </w:r>
      <w:r w:rsidRPr="00F45AD1">
        <w:rPr>
          <w:sz w:val="24"/>
        </w:rPr>
        <w:t xml:space="preserve"> um dos principais problemas socioeconômicos dos estados brasileiros.</w:t>
      </w:r>
      <w:r w:rsidR="00B76303">
        <w:rPr>
          <w:sz w:val="24"/>
        </w:rPr>
        <w:t xml:space="preserve"> Ademais, </w:t>
      </w:r>
      <w:r w:rsidR="009D0C40">
        <w:rPr>
          <w:sz w:val="24"/>
        </w:rPr>
        <w:t xml:space="preserve">estão </w:t>
      </w:r>
      <w:r w:rsidR="00197A98" w:rsidRPr="003255D6">
        <w:rPr>
          <w:sz w:val="24"/>
          <w:szCs w:val="24"/>
        </w:rPr>
        <w:t xml:space="preserve">apoiados </w:t>
      </w:r>
      <w:r w:rsidR="00197A98">
        <w:rPr>
          <w:sz w:val="24"/>
          <w:szCs w:val="24"/>
        </w:rPr>
        <w:t>na</w:t>
      </w:r>
      <w:r w:rsidR="00197A98" w:rsidRPr="003255D6">
        <w:rPr>
          <w:sz w:val="24"/>
          <w:szCs w:val="24"/>
        </w:rPr>
        <w:t xml:space="preserve"> corroboração com os ODS de números 8 (Trabalho decente e crescimento econômico), 9 (Indústria, inovação e infraestrutura), 10 (Redução das desigualdades) e 11 (Cidades e comunidades sustentáveis) da Agenda 2030, estipulada pela ONU.</w:t>
      </w:r>
    </w:p>
    <w:p w14:paraId="3C594790" w14:textId="77777777" w:rsidR="00197A98" w:rsidRPr="00BE3951" w:rsidRDefault="00197A98" w:rsidP="006B1CD8">
      <w:pPr>
        <w:pStyle w:val="NormalWeb"/>
        <w:spacing w:before="0" w:beforeAutospacing="0" w:after="0" w:afterAutospacing="0"/>
        <w:jc w:val="both"/>
      </w:pPr>
    </w:p>
    <w:p w14:paraId="481B369B" w14:textId="77777777" w:rsidR="007B52EF" w:rsidRPr="00F5212C" w:rsidRDefault="00F65EBF" w:rsidP="006B1CD8">
      <w:pPr>
        <w:pStyle w:val="NormalWeb"/>
        <w:spacing w:before="0" w:beforeAutospacing="0" w:after="60" w:afterAutospacing="0"/>
        <w:jc w:val="both"/>
        <w:rPr>
          <w:b/>
        </w:rPr>
      </w:pPr>
      <w:r w:rsidRPr="00F5212C">
        <w:rPr>
          <w:b/>
        </w:rPr>
        <w:t>M</w:t>
      </w:r>
      <w:r w:rsidR="009D37AA" w:rsidRPr="00F5212C">
        <w:rPr>
          <w:b/>
        </w:rPr>
        <w:t>apa</w:t>
      </w:r>
      <w:r w:rsidR="00D4593F" w:rsidRPr="00F5212C">
        <w:rPr>
          <w:b/>
        </w:rPr>
        <w:t xml:space="preserve"> C</w:t>
      </w:r>
      <w:r w:rsidR="009D37AA" w:rsidRPr="00F5212C">
        <w:rPr>
          <w:b/>
        </w:rPr>
        <w:t>onceitual</w:t>
      </w:r>
    </w:p>
    <w:p w14:paraId="570AA33C" w14:textId="77777777" w:rsidR="00131B57" w:rsidRPr="00C37F55" w:rsidRDefault="00BE7CF5" w:rsidP="006B1C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212C">
        <w:rPr>
          <w:rFonts w:ascii="Times New Roman" w:hAnsi="Times New Roman" w:cs="Times New Roman"/>
          <w:sz w:val="24"/>
          <w:szCs w:val="24"/>
        </w:rPr>
        <w:t xml:space="preserve">O mapa conceitual aqui </w:t>
      </w:r>
      <w:r w:rsidR="0020716C" w:rsidRPr="00F5212C">
        <w:rPr>
          <w:rFonts w:ascii="Times New Roman" w:hAnsi="Times New Roman" w:cs="Times New Roman"/>
          <w:sz w:val="24"/>
          <w:szCs w:val="24"/>
        </w:rPr>
        <w:t>utilizado</w:t>
      </w:r>
      <w:r w:rsidR="00BA64B8" w:rsidRPr="00F5212C">
        <w:rPr>
          <w:rFonts w:ascii="Times New Roman" w:hAnsi="Times New Roman" w:cs="Times New Roman"/>
          <w:sz w:val="24"/>
          <w:szCs w:val="24"/>
        </w:rPr>
        <w:t xml:space="preserve"> fo</w:t>
      </w:r>
      <w:r w:rsidRPr="00F5212C">
        <w:rPr>
          <w:rFonts w:ascii="Times New Roman" w:hAnsi="Times New Roman" w:cs="Times New Roman"/>
          <w:sz w:val="24"/>
          <w:szCs w:val="24"/>
        </w:rPr>
        <w:t>i</w:t>
      </w:r>
      <w:r w:rsidR="0020716C" w:rsidRPr="00F5212C">
        <w:rPr>
          <w:rFonts w:ascii="Times New Roman" w:hAnsi="Times New Roman" w:cs="Times New Roman"/>
          <w:sz w:val="24"/>
          <w:szCs w:val="24"/>
        </w:rPr>
        <w:t xml:space="preserve"> com o intuito de ter</w:t>
      </w:r>
      <w:r w:rsidRPr="00F5212C">
        <w:rPr>
          <w:rFonts w:ascii="Times New Roman" w:hAnsi="Times New Roman" w:cs="Times New Roman"/>
          <w:sz w:val="24"/>
          <w:szCs w:val="24"/>
        </w:rPr>
        <w:t xml:space="preserve"> construído</w:t>
      </w:r>
      <w:r w:rsidR="0020716C" w:rsidRPr="00F5212C">
        <w:rPr>
          <w:rFonts w:ascii="Times New Roman" w:hAnsi="Times New Roman" w:cs="Times New Roman"/>
          <w:sz w:val="24"/>
          <w:szCs w:val="24"/>
        </w:rPr>
        <w:t xml:space="preserve"> </w:t>
      </w:r>
      <w:r w:rsidR="00DF6BCE" w:rsidRPr="00F5212C">
        <w:rPr>
          <w:rFonts w:ascii="Times New Roman" w:hAnsi="Times New Roman" w:cs="Times New Roman"/>
          <w:sz w:val="24"/>
          <w:szCs w:val="24"/>
        </w:rPr>
        <w:t xml:space="preserve">o início, </w:t>
      </w:r>
      <w:r w:rsidR="0020716C" w:rsidRPr="00F5212C">
        <w:rPr>
          <w:rFonts w:ascii="Times New Roman" w:hAnsi="Times New Roman" w:cs="Times New Roman"/>
          <w:sz w:val="24"/>
          <w:szCs w:val="24"/>
        </w:rPr>
        <w:t xml:space="preserve">o </w:t>
      </w:r>
      <w:r w:rsidR="00473495">
        <w:rPr>
          <w:rFonts w:ascii="Times New Roman" w:hAnsi="Times New Roman" w:cs="Times New Roman"/>
          <w:sz w:val="24"/>
          <w:szCs w:val="24"/>
        </w:rPr>
        <w:t xml:space="preserve">durante e </w:t>
      </w:r>
      <w:r w:rsidR="009D0C40">
        <w:rPr>
          <w:rFonts w:ascii="Times New Roman" w:hAnsi="Times New Roman" w:cs="Times New Roman"/>
          <w:sz w:val="24"/>
          <w:szCs w:val="24"/>
        </w:rPr>
        <w:t>o final da pesquisa. T</w:t>
      </w:r>
      <w:r w:rsidR="00DF6BCE" w:rsidRPr="00F5212C">
        <w:rPr>
          <w:rFonts w:ascii="Times New Roman" w:hAnsi="Times New Roman" w:cs="Times New Roman"/>
          <w:sz w:val="24"/>
          <w:szCs w:val="24"/>
        </w:rPr>
        <w:t>odos os momentos dentro das</w:t>
      </w:r>
      <w:r w:rsidRPr="00F5212C">
        <w:rPr>
          <w:rFonts w:ascii="Times New Roman" w:hAnsi="Times New Roman" w:cs="Times New Roman"/>
          <w:sz w:val="24"/>
          <w:szCs w:val="24"/>
        </w:rPr>
        <w:t xml:space="preserve"> orientações </w:t>
      </w:r>
      <w:r w:rsidR="00DF6BCE" w:rsidRPr="00F5212C">
        <w:rPr>
          <w:rFonts w:ascii="Times New Roman" w:hAnsi="Times New Roman" w:cs="Times New Roman"/>
          <w:sz w:val="24"/>
          <w:szCs w:val="24"/>
        </w:rPr>
        <w:t xml:space="preserve">presenciais </w:t>
      </w:r>
      <w:r w:rsidR="00BA64B8" w:rsidRPr="00F5212C">
        <w:rPr>
          <w:rFonts w:ascii="Times New Roman" w:hAnsi="Times New Roman" w:cs="Times New Roman"/>
          <w:sz w:val="24"/>
          <w:szCs w:val="24"/>
        </w:rPr>
        <w:t xml:space="preserve">com </w:t>
      </w:r>
      <w:r w:rsidR="009D0C40">
        <w:rPr>
          <w:rFonts w:ascii="Times New Roman" w:hAnsi="Times New Roman" w:cs="Times New Roman"/>
          <w:sz w:val="24"/>
          <w:szCs w:val="24"/>
        </w:rPr>
        <w:t>o</w:t>
      </w:r>
      <w:r w:rsidR="00DF6BCE" w:rsidRPr="00F5212C">
        <w:rPr>
          <w:rFonts w:ascii="Times New Roman" w:hAnsi="Times New Roman" w:cs="Times New Roman"/>
          <w:sz w:val="24"/>
          <w:szCs w:val="24"/>
        </w:rPr>
        <w:t xml:space="preserve"> </w:t>
      </w:r>
      <w:r w:rsidR="0020716C" w:rsidRPr="00F5212C">
        <w:rPr>
          <w:rFonts w:ascii="Times New Roman" w:hAnsi="Times New Roman" w:cs="Times New Roman"/>
          <w:sz w:val="24"/>
          <w:szCs w:val="24"/>
        </w:rPr>
        <w:t>desígnio</w:t>
      </w:r>
      <w:r w:rsidR="00BA64B8" w:rsidRPr="00F5212C">
        <w:rPr>
          <w:rFonts w:ascii="Times New Roman" w:hAnsi="Times New Roman" w:cs="Times New Roman"/>
          <w:sz w:val="24"/>
          <w:szCs w:val="24"/>
        </w:rPr>
        <w:t xml:space="preserve"> de </w:t>
      </w:r>
      <w:r w:rsidR="00DF6BCE" w:rsidRPr="00F5212C">
        <w:rPr>
          <w:rFonts w:ascii="Times New Roman" w:hAnsi="Times New Roman" w:cs="Times New Roman"/>
          <w:sz w:val="24"/>
          <w:szCs w:val="24"/>
        </w:rPr>
        <w:t>descrever</w:t>
      </w:r>
      <w:r w:rsidR="0020716C" w:rsidRPr="00F5212C">
        <w:rPr>
          <w:rFonts w:ascii="Times New Roman" w:hAnsi="Times New Roman" w:cs="Times New Roman"/>
          <w:sz w:val="24"/>
          <w:szCs w:val="24"/>
        </w:rPr>
        <w:t xml:space="preserve"> a</w:t>
      </w:r>
      <w:r w:rsidR="003E4D88">
        <w:rPr>
          <w:rFonts w:ascii="Times New Roman" w:hAnsi="Times New Roman" w:cs="Times New Roman"/>
          <w:sz w:val="24"/>
          <w:szCs w:val="24"/>
        </w:rPr>
        <w:t xml:space="preserve"> investigação dos sujeitos desta pesquisa</w:t>
      </w:r>
      <w:r w:rsidR="00DF6BCE" w:rsidRPr="00F5212C">
        <w:rPr>
          <w:rFonts w:ascii="Times New Roman" w:hAnsi="Times New Roman" w:cs="Times New Roman"/>
          <w:sz w:val="24"/>
          <w:szCs w:val="24"/>
        </w:rPr>
        <w:t xml:space="preserve">. Desta forma, </w:t>
      </w:r>
      <w:r w:rsidR="0020716C" w:rsidRPr="00F5212C">
        <w:rPr>
          <w:rFonts w:ascii="Times New Roman" w:hAnsi="Times New Roman" w:cs="Times New Roman"/>
          <w:sz w:val="24"/>
          <w:szCs w:val="24"/>
        </w:rPr>
        <w:t>a estratégia do mapa conceitual é alinhada</w:t>
      </w:r>
      <w:r w:rsidR="00DF6BCE" w:rsidRPr="00F5212C">
        <w:rPr>
          <w:rFonts w:ascii="Times New Roman" w:hAnsi="Times New Roman" w:cs="Times New Roman"/>
          <w:sz w:val="24"/>
          <w:szCs w:val="24"/>
        </w:rPr>
        <w:t xml:space="preserve"> com o pensamento de</w:t>
      </w:r>
      <w:r w:rsidRPr="00F5212C">
        <w:rPr>
          <w:rFonts w:ascii="Times New Roman" w:hAnsi="Times New Roman" w:cs="Times New Roman"/>
          <w:sz w:val="24"/>
          <w:szCs w:val="24"/>
        </w:rPr>
        <w:t xml:space="preserve"> </w:t>
      </w:r>
      <w:r w:rsidR="00131B57" w:rsidRPr="00F5212C">
        <w:rPr>
          <w:rFonts w:ascii="Times New Roman" w:hAnsi="Times New Roman" w:cs="Times New Roman"/>
          <w:sz w:val="24"/>
          <w:szCs w:val="24"/>
        </w:rPr>
        <w:t>Moreira (2010)</w:t>
      </w:r>
      <w:r w:rsidR="00DF6BCE" w:rsidRPr="00F5212C">
        <w:rPr>
          <w:rFonts w:ascii="Times New Roman" w:hAnsi="Times New Roman" w:cs="Times New Roman"/>
          <w:sz w:val="24"/>
          <w:szCs w:val="24"/>
        </w:rPr>
        <w:t>, pois o autor assegura</w:t>
      </w:r>
      <w:r w:rsidRPr="00F5212C">
        <w:rPr>
          <w:rFonts w:ascii="Times New Roman" w:hAnsi="Times New Roman" w:cs="Times New Roman"/>
          <w:sz w:val="24"/>
          <w:szCs w:val="24"/>
        </w:rPr>
        <w:t xml:space="preserve"> que</w:t>
      </w:r>
      <w:r w:rsidR="00131B57" w:rsidRPr="00F5212C">
        <w:rPr>
          <w:rFonts w:ascii="Times New Roman" w:hAnsi="Times New Roman" w:cs="Times New Roman"/>
          <w:sz w:val="24"/>
          <w:szCs w:val="24"/>
        </w:rPr>
        <w:t xml:space="preserve"> as proposiç</w:t>
      </w:r>
      <w:r w:rsidR="0020716C" w:rsidRPr="00F5212C">
        <w:rPr>
          <w:rFonts w:ascii="Times New Roman" w:hAnsi="Times New Roman" w:cs="Times New Roman"/>
          <w:sz w:val="24"/>
          <w:szCs w:val="24"/>
        </w:rPr>
        <w:t>ões são unidades fundamentais da construção do</w:t>
      </w:r>
      <w:r w:rsidR="00131B57" w:rsidRPr="00F5212C">
        <w:rPr>
          <w:rFonts w:ascii="Times New Roman" w:hAnsi="Times New Roman" w:cs="Times New Roman"/>
          <w:sz w:val="24"/>
          <w:szCs w:val="24"/>
        </w:rPr>
        <w:t xml:space="preserve"> con</w:t>
      </w:r>
      <w:r w:rsidRPr="00F5212C">
        <w:rPr>
          <w:rFonts w:ascii="Times New Roman" w:hAnsi="Times New Roman" w:cs="Times New Roman"/>
          <w:sz w:val="24"/>
          <w:szCs w:val="24"/>
        </w:rPr>
        <w:t>he</w:t>
      </w:r>
      <w:r w:rsidR="00473495">
        <w:rPr>
          <w:rFonts w:ascii="Times New Roman" w:hAnsi="Times New Roman" w:cs="Times New Roman"/>
          <w:sz w:val="24"/>
          <w:szCs w:val="24"/>
        </w:rPr>
        <w:t xml:space="preserve">cimento nos mapas conceituais. </w:t>
      </w:r>
      <w:r w:rsidR="009D0C40">
        <w:rPr>
          <w:rFonts w:ascii="Times New Roman" w:hAnsi="Times New Roman" w:cs="Times New Roman"/>
          <w:sz w:val="24"/>
          <w:szCs w:val="24"/>
        </w:rPr>
        <w:t xml:space="preserve">A </w:t>
      </w:r>
      <w:r w:rsidR="001D6961">
        <w:rPr>
          <w:rFonts w:ascii="Times New Roman" w:hAnsi="Times New Roman" w:cs="Times New Roman"/>
          <w:sz w:val="24"/>
          <w:szCs w:val="24"/>
        </w:rPr>
        <w:t>Figura 4</w:t>
      </w:r>
      <w:r w:rsidR="00C37F55" w:rsidRPr="00F5212C">
        <w:rPr>
          <w:rFonts w:ascii="Times New Roman" w:hAnsi="Times New Roman" w:cs="Times New Roman"/>
          <w:sz w:val="24"/>
          <w:szCs w:val="24"/>
        </w:rPr>
        <w:t xml:space="preserve"> apresenta a organização do mapa conceitual através do programa </w:t>
      </w:r>
      <w:proofErr w:type="spellStart"/>
      <w:r w:rsidR="00C37F55" w:rsidRPr="00F5212C">
        <w:rPr>
          <w:rFonts w:ascii="Times New Roman" w:hAnsi="Times New Roman" w:cs="Times New Roman"/>
          <w:i/>
          <w:sz w:val="24"/>
          <w:szCs w:val="24"/>
        </w:rPr>
        <w:t>CMap</w:t>
      </w:r>
      <w:proofErr w:type="spellEnd"/>
      <w:r w:rsidR="00C37F55" w:rsidRPr="00F5212C">
        <w:rPr>
          <w:rFonts w:ascii="Times New Roman" w:hAnsi="Times New Roman" w:cs="Times New Roman"/>
          <w:i/>
          <w:sz w:val="24"/>
          <w:szCs w:val="24"/>
        </w:rPr>
        <w:t xml:space="preserve"> Tools</w:t>
      </w:r>
      <w:r w:rsidR="00C37F55" w:rsidRPr="00F5212C">
        <w:rPr>
          <w:rFonts w:ascii="Times New Roman" w:hAnsi="Times New Roman" w:cs="Times New Roman"/>
          <w:sz w:val="24"/>
          <w:szCs w:val="24"/>
        </w:rPr>
        <w:t>.</w:t>
      </w:r>
    </w:p>
    <w:p w14:paraId="4E252736" w14:textId="77777777" w:rsidR="00C37F55" w:rsidRPr="001535C1" w:rsidRDefault="00C37F55" w:rsidP="00DF6B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14:paraId="025E2A79" w14:textId="77777777" w:rsidR="00C37F55" w:rsidRPr="00F5212C" w:rsidRDefault="001D6961" w:rsidP="00C37F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4</w:t>
      </w:r>
      <w:r w:rsidR="003E4D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37F55" w:rsidRPr="00F5212C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="00C37F55" w:rsidRPr="00F5212C">
        <w:rPr>
          <w:rFonts w:ascii="Times New Roman" w:eastAsia="Times New Roman" w:hAnsi="Times New Roman" w:cs="Times New Roman"/>
          <w:sz w:val="24"/>
          <w:szCs w:val="24"/>
        </w:rPr>
        <w:t xml:space="preserve"> Mapa conceitual organizado com o apoio do programa </w:t>
      </w:r>
      <w:proofErr w:type="spellStart"/>
      <w:r w:rsidR="00C37F55" w:rsidRPr="00F5212C">
        <w:rPr>
          <w:rFonts w:ascii="Times New Roman" w:eastAsia="Times New Roman" w:hAnsi="Times New Roman" w:cs="Times New Roman"/>
          <w:i/>
          <w:sz w:val="24"/>
          <w:szCs w:val="24"/>
        </w:rPr>
        <w:t>CMap</w:t>
      </w:r>
      <w:proofErr w:type="spellEnd"/>
      <w:r w:rsidR="00C37F55" w:rsidRPr="00F5212C">
        <w:rPr>
          <w:rFonts w:ascii="Times New Roman" w:eastAsia="Times New Roman" w:hAnsi="Times New Roman" w:cs="Times New Roman"/>
          <w:i/>
          <w:sz w:val="24"/>
          <w:szCs w:val="24"/>
        </w:rPr>
        <w:t xml:space="preserve"> Tools</w:t>
      </w:r>
    </w:p>
    <w:p w14:paraId="71900DFD" w14:textId="77777777" w:rsidR="00C37F55" w:rsidRPr="00FC5E7B" w:rsidRDefault="00FC5E7B" w:rsidP="00C37F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"/>
          <w:szCs w:val="24"/>
        </w:rPr>
      </w:pPr>
      <w:r w:rsidRPr="005710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457CDB50" wp14:editId="61F6690C">
            <wp:simplePos x="0" y="0"/>
            <wp:positionH relativeFrom="margin">
              <wp:posOffset>8890</wp:posOffset>
            </wp:positionH>
            <wp:positionV relativeFrom="paragraph">
              <wp:posOffset>24130</wp:posOffset>
            </wp:positionV>
            <wp:extent cx="5748020" cy="3060700"/>
            <wp:effectExtent l="0" t="0" r="5080" b="63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ÁREA DE TRABALJHO\PROJETO LABORATÓRIO DE CIENCIAS\2023\6 - TUDO SOBRE TIJOLO\FOTOS\IMG-20230612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759F4B" w14:textId="77777777" w:rsidR="00C37F55" w:rsidRPr="00FC5E7B" w:rsidRDefault="00C37F55" w:rsidP="00FC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4"/>
        </w:rPr>
      </w:pPr>
    </w:p>
    <w:p w14:paraId="416CDEE1" w14:textId="77777777" w:rsidR="00C37F55" w:rsidRDefault="00C37F55" w:rsidP="00FC5E7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E3951">
        <w:rPr>
          <w:rFonts w:ascii="Times New Roman" w:eastAsia="Times New Roman" w:hAnsi="Times New Roman" w:cs="Times New Roman"/>
          <w:b/>
          <w:sz w:val="20"/>
          <w:szCs w:val="20"/>
        </w:rPr>
        <w:t>Fonte</w:t>
      </w:r>
      <w:r w:rsidR="00564458">
        <w:rPr>
          <w:rFonts w:ascii="Times New Roman" w:eastAsia="Times New Roman" w:hAnsi="Times New Roman" w:cs="Times New Roman"/>
          <w:sz w:val="20"/>
          <w:szCs w:val="20"/>
        </w:rPr>
        <w:t>: Os autores, 2024</w:t>
      </w:r>
      <w:r w:rsidRPr="00BE3951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8AF4764" w14:textId="77777777" w:rsidR="00FC5E7B" w:rsidRDefault="00FC5E7B" w:rsidP="00FC5E7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7527F26" w14:textId="77777777" w:rsidR="003E4D88" w:rsidRPr="00E96CE4" w:rsidRDefault="003E4D88" w:rsidP="00FC5E7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2E4BB02" w14:textId="77777777" w:rsidR="00FC5E7B" w:rsidRPr="00FC5E7B" w:rsidRDefault="00FC5E7B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E7B">
        <w:rPr>
          <w:rFonts w:ascii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hAnsi="Times New Roman" w:cs="Times New Roman"/>
          <w:sz w:val="24"/>
          <w:szCs w:val="24"/>
        </w:rPr>
        <w:t>Moreira (2010)</w:t>
      </w:r>
      <w:r w:rsidRPr="00FC5E7B">
        <w:rPr>
          <w:rFonts w:ascii="Times New Roman" w:hAnsi="Times New Roman" w:cs="Times New Roman"/>
          <w:sz w:val="24"/>
          <w:szCs w:val="24"/>
        </w:rPr>
        <w:t xml:space="preserve">, diferentes </w:t>
      </w:r>
      <w:proofErr w:type="spellStart"/>
      <w:r w:rsidRPr="00FC5E7B">
        <w:rPr>
          <w:rFonts w:ascii="Times New Roman" w:hAnsi="Times New Roman" w:cs="Times New Roman"/>
          <w:sz w:val="24"/>
          <w:szCs w:val="24"/>
        </w:rPr>
        <w:t>mapeadores</w:t>
      </w:r>
      <w:proofErr w:type="spellEnd"/>
      <w:r w:rsidRPr="00FC5E7B">
        <w:rPr>
          <w:rFonts w:ascii="Times New Roman" w:hAnsi="Times New Roman" w:cs="Times New Roman"/>
          <w:sz w:val="24"/>
          <w:szCs w:val="24"/>
        </w:rPr>
        <w:t xml:space="preserve"> podem objetar a mesma questão convergente, conseguindo diferentes conexões e relacionando os conceitos de formas desiguais para arquitetar a construção do conhecimento investigado.</w:t>
      </w:r>
    </w:p>
    <w:p w14:paraId="5BE70C46" w14:textId="77777777" w:rsidR="00E96CE4" w:rsidRDefault="006C27C0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212C">
        <w:rPr>
          <w:rFonts w:ascii="Times New Roman" w:hAnsi="Times New Roman" w:cs="Times New Roman"/>
          <w:sz w:val="24"/>
          <w:szCs w:val="24"/>
        </w:rPr>
        <w:t>A</w:t>
      </w:r>
      <w:r w:rsidR="009E4959" w:rsidRPr="00F5212C">
        <w:rPr>
          <w:rFonts w:ascii="Times New Roman" w:hAnsi="Times New Roman" w:cs="Times New Roman"/>
          <w:sz w:val="24"/>
          <w:szCs w:val="24"/>
        </w:rPr>
        <w:t>ssim, o emprego do mapa</w:t>
      </w:r>
      <w:r w:rsidRPr="00F5212C">
        <w:rPr>
          <w:rFonts w:ascii="Times New Roman" w:hAnsi="Times New Roman" w:cs="Times New Roman"/>
          <w:sz w:val="24"/>
          <w:szCs w:val="24"/>
        </w:rPr>
        <w:t xml:space="preserve"> conceitual </w:t>
      </w:r>
      <w:r w:rsidR="0028008F" w:rsidRPr="00F5212C">
        <w:rPr>
          <w:rFonts w:ascii="Times New Roman" w:hAnsi="Times New Roman" w:cs="Times New Roman"/>
          <w:sz w:val="24"/>
          <w:szCs w:val="24"/>
        </w:rPr>
        <w:t>colaborou</w:t>
      </w:r>
      <w:r w:rsidRPr="00F5212C">
        <w:rPr>
          <w:rFonts w:ascii="Times New Roman" w:hAnsi="Times New Roman" w:cs="Times New Roman"/>
          <w:sz w:val="24"/>
          <w:szCs w:val="24"/>
        </w:rPr>
        <w:t xml:space="preserve"> para </w:t>
      </w:r>
      <w:r w:rsidR="009E4959" w:rsidRPr="00F5212C">
        <w:rPr>
          <w:rFonts w:ascii="Times New Roman" w:hAnsi="Times New Roman" w:cs="Times New Roman"/>
          <w:sz w:val="24"/>
          <w:szCs w:val="24"/>
        </w:rPr>
        <w:t>avaliar</w:t>
      </w:r>
      <w:r w:rsidRPr="00F5212C">
        <w:rPr>
          <w:rFonts w:ascii="Times New Roman" w:hAnsi="Times New Roman" w:cs="Times New Roman"/>
          <w:sz w:val="24"/>
          <w:szCs w:val="24"/>
        </w:rPr>
        <w:t xml:space="preserve"> as primeiras constatações</w:t>
      </w:r>
      <w:r w:rsidR="0054147F" w:rsidRPr="00F5212C">
        <w:rPr>
          <w:rFonts w:ascii="Times New Roman" w:hAnsi="Times New Roman" w:cs="Times New Roman"/>
          <w:sz w:val="24"/>
          <w:szCs w:val="24"/>
        </w:rPr>
        <w:t xml:space="preserve"> </w:t>
      </w:r>
      <w:r w:rsidR="0054147F" w:rsidRPr="00F5212C">
        <w:rPr>
          <w:rFonts w:ascii="Times New Roman" w:hAnsi="Times New Roman"/>
          <w:sz w:val="24"/>
          <w:szCs w:val="24"/>
        </w:rPr>
        <w:t>(letras pretas)</w:t>
      </w:r>
      <w:r w:rsidR="0054147F" w:rsidRPr="00F5212C">
        <w:rPr>
          <w:rFonts w:ascii="Times New Roman" w:hAnsi="Times New Roman" w:cs="Times New Roman"/>
          <w:sz w:val="24"/>
          <w:szCs w:val="24"/>
        </w:rPr>
        <w:t xml:space="preserve"> </w:t>
      </w:r>
      <w:r w:rsidR="009D0C40">
        <w:rPr>
          <w:rFonts w:ascii="Times New Roman" w:hAnsi="Times New Roman" w:cs="Times New Roman"/>
          <w:sz w:val="24"/>
          <w:szCs w:val="24"/>
        </w:rPr>
        <w:t>sobre a questão norteadora “</w:t>
      </w:r>
      <w:r w:rsidR="0028008F" w:rsidRPr="00F5212C">
        <w:rPr>
          <w:rFonts w:ascii="Times New Roman" w:hAnsi="Times New Roman" w:cs="Times New Roman"/>
          <w:sz w:val="24"/>
          <w:szCs w:val="24"/>
        </w:rPr>
        <w:t>utilização da</w:t>
      </w:r>
      <w:r w:rsidR="009E4959" w:rsidRPr="00F5212C">
        <w:rPr>
          <w:rFonts w:ascii="Times New Roman" w:hAnsi="Times New Roman" w:cs="Times New Roman"/>
          <w:sz w:val="24"/>
          <w:szCs w:val="24"/>
        </w:rPr>
        <w:t xml:space="preserve"> castanha-do-Brasil para fabricação de </w:t>
      </w:r>
      <w:r w:rsidR="009E4959" w:rsidRPr="00F5212C">
        <w:rPr>
          <w:rFonts w:ascii="Times New Roman" w:hAnsi="Times New Roman" w:cs="Times New Roman"/>
          <w:sz w:val="24"/>
          <w:szCs w:val="24"/>
        </w:rPr>
        <w:lastRenderedPageBreak/>
        <w:t>tijolos maciços</w:t>
      </w:r>
      <w:r w:rsidR="009D0C40">
        <w:rPr>
          <w:rFonts w:ascii="Times New Roman" w:hAnsi="Times New Roman" w:cs="Times New Roman"/>
          <w:sz w:val="24"/>
          <w:szCs w:val="24"/>
        </w:rPr>
        <w:t>”</w:t>
      </w:r>
      <w:r w:rsidRPr="00F5212C">
        <w:rPr>
          <w:rFonts w:ascii="Times New Roman" w:hAnsi="Times New Roman" w:cs="Times New Roman"/>
          <w:sz w:val="24"/>
          <w:szCs w:val="24"/>
        </w:rPr>
        <w:t xml:space="preserve"> </w:t>
      </w:r>
      <w:r w:rsidR="00C55900">
        <w:rPr>
          <w:rFonts w:ascii="Times New Roman" w:hAnsi="Times New Roman" w:cs="Times New Roman"/>
          <w:sz w:val="24"/>
          <w:szCs w:val="24"/>
        </w:rPr>
        <w:t xml:space="preserve">que </w:t>
      </w:r>
      <w:r w:rsidRPr="00F5212C">
        <w:rPr>
          <w:rFonts w:ascii="Times New Roman" w:hAnsi="Times New Roman" w:cs="Times New Roman"/>
          <w:sz w:val="24"/>
          <w:szCs w:val="24"/>
        </w:rPr>
        <w:t>promoveu o progresso de reconhecime</w:t>
      </w:r>
      <w:r w:rsidR="0028008F" w:rsidRPr="00F5212C">
        <w:rPr>
          <w:rFonts w:ascii="Times New Roman" w:hAnsi="Times New Roman" w:cs="Times New Roman"/>
          <w:sz w:val="24"/>
          <w:szCs w:val="24"/>
        </w:rPr>
        <w:t xml:space="preserve">nto informacional a respeito da aplicabilidade </w:t>
      </w:r>
      <w:r w:rsidR="009E4959" w:rsidRPr="00F5212C">
        <w:rPr>
          <w:rFonts w:ascii="Times New Roman" w:hAnsi="Times New Roman" w:cs="Times New Roman"/>
          <w:sz w:val="24"/>
          <w:szCs w:val="24"/>
        </w:rPr>
        <w:t>do mesmo</w:t>
      </w:r>
      <w:r w:rsidRPr="00F5212C">
        <w:rPr>
          <w:rFonts w:ascii="Times New Roman" w:hAnsi="Times New Roman" w:cs="Times New Roman"/>
          <w:sz w:val="24"/>
          <w:szCs w:val="24"/>
        </w:rPr>
        <w:t xml:space="preserve">. </w:t>
      </w:r>
      <w:r w:rsidR="0028008F" w:rsidRPr="00F5212C">
        <w:rPr>
          <w:rFonts w:ascii="Times New Roman" w:hAnsi="Times New Roman"/>
          <w:sz w:val="24"/>
          <w:szCs w:val="24"/>
        </w:rPr>
        <w:t>No decorrer d</w:t>
      </w:r>
      <w:r w:rsidR="0054147F" w:rsidRPr="00F5212C">
        <w:rPr>
          <w:rFonts w:ascii="Times New Roman" w:hAnsi="Times New Roman"/>
          <w:sz w:val="24"/>
          <w:szCs w:val="24"/>
        </w:rPr>
        <w:t>as or</w:t>
      </w:r>
      <w:r w:rsidR="00C55900">
        <w:rPr>
          <w:rFonts w:ascii="Times New Roman" w:hAnsi="Times New Roman"/>
          <w:sz w:val="24"/>
          <w:szCs w:val="24"/>
        </w:rPr>
        <w:t>ientações foi possível ampliar</w:t>
      </w:r>
      <w:r w:rsidR="0054147F" w:rsidRPr="00F5212C">
        <w:rPr>
          <w:rFonts w:ascii="Times New Roman" w:hAnsi="Times New Roman"/>
          <w:sz w:val="24"/>
          <w:szCs w:val="24"/>
        </w:rPr>
        <w:t xml:space="preserve"> </w:t>
      </w:r>
      <w:r w:rsidR="009E4959" w:rsidRPr="00F5212C">
        <w:rPr>
          <w:rFonts w:ascii="Times New Roman" w:hAnsi="Times New Roman"/>
          <w:sz w:val="24"/>
          <w:szCs w:val="24"/>
        </w:rPr>
        <w:t xml:space="preserve">as ideias </w:t>
      </w:r>
      <w:r w:rsidR="0054147F" w:rsidRPr="00F5212C">
        <w:rPr>
          <w:rFonts w:ascii="Times New Roman" w:hAnsi="Times New Roman"/>
          <w:sz w:val="24"/>
          <w:szCs w:val="24"/>
        </w:rPr>
        <w:t>investiga</w:t>
      </w:r>
      <w:r w:rsidR="009E4959" w:rsidRPr="00F5212C">
        <w:rPr>
          <w:rFonts w:ascii="Times New Roman" w:hAnsi="Times New Roman"/>
          <w:sz w:val="24"/>
          <w:szCs w:val="24"/>
        </w:rPr>
        <w:t>das</w:t>
      </w:r>
      <w:r w:rsidR="0054147F" w:rsidRPr="00F5212C">
        <w:rPr>
          <w:rFonts w:ascii="Times New Roman" w:hAnsi="Times New Roman"/>
          <w:sz w:val="24"/>
          <w:szCs w:val="24"/>
        </w:rPr>
        <w:t xml:space="preserve"> com os novos conceitos abordados (letras azuis)</w:t>
      </w:r>
      <w:r w:rsidR="00B35DCB">
        <w:rPr>
          <w:rFonts w:ascii="Times New Roman" w:hAnsi="Times New Roman"/>
          <w:sz w:val="24"/>
          <w:szCs w:val="24"/>
        </w:rPr>
        <w:t xml:space="preserve"> e em 2024, na fase 2</w:t>
      </w:r>
      <w:r w:rsidR="009D0C40">
        <w:rPr>
          <w:rFonts w:ascii="Times New Roman" w:hAnsi="Times New Roman"/>
          <w:sz w:val="24"/>
          <w:szCs w:val="24"/>
        </w:rPr>
        <w:t>,</w:t>
      </w:r>
      <w:r w:rsidR="00B35DCB">
        <w:rPr>
          <w:rFonts w:ascii="Times New Roman" w:hAnsi="Times New Roman"/>
          <w:sz w:val="24"/>
          <w:szCs w:val="24"/>
        </w:rPr>
        <w:t xml:space="preserve"> os novos conceitos na cor verde</w:t>
      </w:r>
      <w:r w:rsidR="0054147F" w:rsidRPr="00F5212C">
        <w:rPr>
          <w:rFonts w:ascii="Times New Roman" w:hAnsi="Times New Roman"/>
          <w:sz w:val="24"/>
          <w:szCs w:val="24"/>
        </w:rPr>
        <w:t xml:space="preserve">, </w:t>
      </w:r>
      <w:r w:rsidR="009E4959" w:rsidRPr="00F5212C">
        <w:rPr>
          <w:rFonts w:ascii="Times New Roman" w:hAnsi="Times New Roman"/>
          <w:sz w:val="24"/>
          <w:szCs w:val="24"/>
        </w:rPr>
        <w:t xml:space="preserve">corroborando com </w:t>
      </w:r>
      <w:r w:rsidR="0054147F" w:rsidRPr="00F5212C">
        <w:rPr>
          <w:rFonts w:ascii="Times New Roman" w:hAnsi="Times New Roman"/>
          <w:sz w:val="24"/>
          <w:szCs w:val="24"/>
        </w:rPr>
        <w:t>(</w:t>
      </w:r>
      <w:proofErr w:type="spellStart"/>
      <w:r w:rsidR="0054147F" w:rsidRPr="00F5212C">
        <w:rPr>
          <w:rFonts w:ascii="Times New Roman" w:hAnsi="Times New Roman"/>
          <w:sz w:val="24"/>
          <w:szCs w:val="24"/>
        </w:rPr>
        <w:t>re</w:t>
      </w:r>
      <w:proofErr w:type="spellEnd"/>
      <w:r w:rsidR="0054147F" w:rsidRPr="00F5212C">
        <w:rPr>
          <w:rFonts w:ascii="Times New Roman" w:hAnsi="Times New Roman"/>
          <w:sz w:val="24"/>
          <w:szCs w:val="24"/>
        </w:rPr>
        <w:t>) constru</w:t>
      </w:r>
      <w:r w:rsidR="009E4959" w:rsidRPr="00F5212C">
        <w:rPr>
          <w:rFonts w:ascii="Times New Roman" w:hAnsi="Times New Roman"/>
          <w:sz w:val="24"/>
          <w:szCs w:val="24"/>
        </w:rPr>
        <w:t>ção de novos conhecimentos</w:t>
      </w:r>
      <w:r w:rsidR="009D0C40">
        <w:rPr>
          <w:rFonts w:ascii="Times New Roman" w:hAnsi="Times New Roman"/>
          <w:sz w:val="24"/>
          <w:szCs w:val="24"/>
        </w:rPr>
        <w:t>. A</w:t>
      </w:r>
      <w:r w:rsidR="0028008F" w:rsidRPr="00F5212C">
        <w:rPr>
          <w:rFonts w:ascii="Times New Roman" w:hAnsi="Times New Roman"/>
          <w:sz w:val="24"/>
          <w:szCs w:val="24"/>
        </w:rPr>
        <w:t xml:space="preserve">pós </w:t>
      </w:r>
      <w:r w:rsidR="00B35DCB">
        <w:rPr>
          <w:rFonts w:ascii="Times New Roman" w:hAnsi="Times New Roman"/>
          <w:sz w:val="24"/>
          <w:szCs w:val="24"/>
        </w:rPr>
        <w:t>apresentação em eventos científicos</w:t>
      </w:r>
      <w:r w:rsidR="009D0C40">
        <w:rPr>
          <w:rFonts w:ascii="Times New Roman" w:hAnsi="Times New Roman"/>
          <w:sz w:val="24"/>
          <w:szCs w:val="24"/>
        </w:rPr>
        <w:t>, serão registrados e documentados</w:t>
      </w:r>
      <w:r w:rsidR="009E4959" w:rsidRPr="00F5212C">
        <w:rPr>
          <w:rFonts w:ascii="Times New Roman" w:hAnsi="Times New Roman"/>
          <w:sz w:val="24"/>
          <w:szCs w:val="24"/>
        </w:rPr>
        <w:t xml:space="preserve"> os</w:t>
      </w:r>
      <w:r w:rsidR="0028008F" w:rsidRPr="00F5212C">
        <w:rPr>
          <w:rFonts w:ascii="Times New Roman" w:hAnsi="Times New Roman"/>
          <w:sz w:val="24"/>
          <w:szCs w:val="24"/>
        </w:rPr>
        <w:t xml:space="preserve"> novos</w:t>
      </w:r>
      <w:r w:rsidR="009D0C40">
        <w:rPr>
          <w:rFonts w:ascii="Times New Roman" w:hAnsi="Times New Roman"/>
          <w:sz w:val="24"/>
          <w:szCs w:val="24"/>
        </w:rPr>
        <w:t xml:space="preserve"> conceitos em letras vermelhas, </w:t>
      </w:r>
      <w:r w:rsidR="0028008F" w:rsidRPr="00F5212C">
        <w:rPr>
          <w:rFonts w:ascii="Times New Roman" w:hAnsi="Times New Roman"/>
          <w:sz w:val="24"/>
          <w:szCs w:val="24"/>
        </w:rPr>
        <w:t>no diário de bordo do</w:t>
      </w:r>
      <w:r w:rsidR="009E4959" w:rsidRPr="00F5212C">
        <w:rPr>
          <w:rFonts w:ascii="Times New Roman" w:hAnsi="Times New Roman"/>
          <w:sz w:val="24"/>
          <w:szCs w:val="24"/>
        </w:rPr>
        <w:t>s</w:t>
      </w:r>
      <w:r w:rsidR="0028008F" w:rsidRPr="00F5212C">
        <w:rPr>
          <w:rFonts w:ascii="Times New Roman" w:hAnsi="Times New Roman"/>
          <w:sz w:val="24"/>
          <w:szCs w:val="24"/>
        </w:rPr>
        <w:t xml:space="preserve"> aluno</w:t>
      </w:r>
      <w:r w:rsidR="009E4959" w:rsidRPr="00F5212C">
        <w:rPr>
          <w:rFonts w:ascii="Times New Roman" w:hAnsi="Times New Roman"/>
          <w:sz w:val="24"/>
          <w:szCs w:val="24"/>
        </w:rPr>
        <w:t>s</w:t>
      </w:r>
      <w:r w:rsidR="0028008F" w:rsidRPr="00F5212C">
        <w:rPr>
          <w:rFonts w:ascii="Times New Roman" w:hAnsi="Times New Roman"/>
          <w:sz w:val="24"/>
          <w:szCs w:val="24"/>
        </w:rPr>
        <w:t>/pesquisador</w:t>
      </w:r>
      <w:r w:rsidR="009E4959" w:rsidRPr="00F5212C">
        <w:rPr>
          <w:rFonts w:ascii="Times New Roman" w:hAnsi="Times New Roman"/>
          <w:sz w:val="24"/>
          <w:szCs w:val="24"/>
        </w:rPr>
        <w:t>es</w:t>
      </w:r>
      <w:r w:rsidRPr="00F521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CEBD62" w14:textId="77777777" w:rsidR="00E96CE4" w:rsidRDefault="00E96CE4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443E48" w14:textId="77777777" w:rsidR="003E4D88" w:rsidRPr="002F701B" w:rsidRDefault="003E4D88" w:rsidP="006B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16164B" w14:textId="77777777" w:rsidR="002239D4" w:rsidRPr="00BE3951" w:rsidRDefault="00211220" w:rsidP="006B1CD8">
      <w:pPr>
        <w:pStyle w:val="NormalWeb"/>
        <w:spacing w:before="0" w:beforeAutospacing="0" w:after="180" w:afterAutospacing="0"/>
        <w:rPr>
          <w:b/>
        </w:rPr>
      </w:pPr>
      <w:r w:rsidRPr="00BE3951">
        <w:rPr>
          <w:b/>
        </w:rPr>
        <w:t>CONSIDERAÇÕES</w:t>
      </w:r>
    </w:p>
    <w:p w14:paraId="7E61EF51" w14:textId="77777777" w:rsidR="00E8378C" w:rsidRDefault="00E8378C" w:rsidP="006B1CD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Tendo em vista todo o contexto apresentado </w:t>
      </w:r>
      <w:r w:rsidR="00CA3F67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nesta </w:t>
      </w:r>
      <w:r w:rsidR="00162567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pesquisa no que diz respeito </w:t>
      </w:r>
      <w:r w:rsidR="00AA1814">
        <w:rPr>
          <w:rFonts w:ascii="Times New Roman" w:eastAsia="Times New Roman" w:hAnsi="Times New Roman" w:cs="Times New Roman"/>
          <w:kern w:val="24"/>
          <w:sz w:val="24"/>
          <w:szCs w:val="24"/>
        </w:rPr>
        <w:t>à</w:t>
      </w:r>
      <w:r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>s numerosas vantagens da utilização de tijolos</w:t>
      </w:r>
      <w:r w:rsidR="00162567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maciço</w:t>
      </w:r>
      <w:r w:rsidR="007F74FE" w:rsidRPr="00F5212C">
        <w:rPr>
          <w:rFonts w:ascii="Times New Roman" w:hAnsi="Times New Roman" w:cs="Times New Roman"/>
          <w:sz w:val="24"/>
          <w:szCs w:val="24"/>
        </w:rPr>
        <w:t xml:space="preserve"> utilizando</w:t>
      </w:r>
      <w:r w:rsidR="009A102A">
        <w:rPr>
          <w:rFonts w:ascii="Times New Roman" w:hAnsi="Times New Roman" w:cs="Times New Roman"/>
          <w:sz w:val="24"/>
          <w:szCs w:val="24"/>
        </w:rPr>
        <w:t xml:space="preserve"> a casca da castanha-do-Brasil (</w:t>
      </w:r>
      <w:proofErr w:type="spellStart"/>
      <w:r w:rsidR="009A102A">
        <w:rPr>
          <w:rFonts w:ascii="Times New Roman" w:hAnsi="Times New Roman" w:cs="Times New Roman"/>
          <w:i/>
          <w:sz w:val="24"/>
          <w:szCs w:val="24"/>
        </w:rPr>
        <w:t>B</w:t>
      </w:r>
      <w:r w:rsidR="007F74FE" w:rsidRPr="00F5212C">
        <w:rPr>
          <w:rFonts w:ascii="Times New Roman" w:hAnsi="Times New Roman" w:cs="Times New Roman"/>
          <w:i/>
          <w:sz w:val="24"/>
          <w:szCs w:val="24"/>
        </w:rPr>
        <w:t>ertholletia</w:t>
      </w:r>
      <w:proofErr w:type="spellEnd"/>
      <w:r w:rsidR="007F74FE" w:rsidRPr="00F5212C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7F74FE" w:rsidRPr="00F5212C">
        <w:rPr>
          <w:rFonts w:ascii="Times New Roman" w:hAnsi="Times New Roman" w:cs="Times New Roman"/>
          <w:sz w:val="24"/>
          <w:szCs w:val="24"/>
        </w:rPr>
        <w:t>) e a sua comparação aos tijolos convencionais</w:t>
      </w:r>
      <w:r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>, torna</w:t>
      </w:r>
      <w:r w:rsidR="00AA1814">
        <w:rPr>
          <w:rFonts w:ascii="Times New Roman" w:eastAsia="Times New Roman" w:hAnsi="Times New Roman" w:cs="Times New Roman"/>
          <w:kern w:val="24"/>
          <w:sz w:val="24"/>
          <w:szCs w:val="24"/>
        </w:rPr>
        <w:t>m</w:t>
      </w:r>
      <w:r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-se </w:t>
      </w:r>
      <w:r w:rsidR="00AA1814">
        <w:rPr>
          <w:rFonts w:ascii="Times New Roman" w:eastAsia="Times New Roman" w:hAnsi="Times New Roman" w:cs="Times New Roman"/>
          <w:kern w:val="24"/>
          <w:sz w:val="24"/>
          <w:szCs w:val="24"/>
        </w:rPr>
        <w:t>imprescindíveis</w:t>
      </w:r>
      <w:r w:rsidR="007F74FE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mais</w:t>
      </w:r>
      <w:r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e</w:t>
      </w:r>
      <w:r w:rsidR="007F74FE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>studo</w:t>
      </w:r>
      <w:r w:rsidR="00AA1814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s e </w:t>
      </w:r>
      <w:r w:rsidR="007F74FE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>pesquisa</w:t>
      </w:r>
      <w:r w:rsidR="00AA1814">
        <w:rPr>
          <w:rFonts w:ascii="Times New Roman" w:eastAsia="Times New Roman" w:hAnsi="Times New Roman" w:cs="Times New Roman"/>
          <w:kern w:val="24"/>
          <w:sz w:val="24"/>
          <w:szCs w:val="24"/>
        </w:rPr>
        <w:t>s</w:t>
      </w:r>
      <w:r w:rsidR="007F74FE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a respeito deste objeto invest</w:t>
      </w:r>
      <w:r w:rsidR="00CA3F67">
        <w:rPr>
          <w:rFonts w:ascii="Times New Roman" w:eastAsia="Times New Roman" w:hAnsi="Times New Roman" w:cs="Times New Roman"/>
          <w:kern w:val="24"/>
          <w:sz w:val="24"/>
          <w:szCs w:val="24"/>
        </w:rPr>
        <w:t>igado. Dessa forma, esta pesquisa</w:t>
      </w:r>
      <w:r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visa</w:t>
      </w:r>
      <w:r w:rsidR="007F74FE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ainda</w:t>
      </w:r>
      <w:r w:rsidR="00B5503D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a</w:t>
      </w:r>
      <w:r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identificação e o estudo das propriedades </w:t>
      </w:r>
      <w:r w:rsidR="007F74FE" w:rsidRPr="00F5212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e características dos tijolos da </w:t>
      </w:r>
      <w:r w:rsidR="007F74FE" w:rsidRPr="00F5212C">
        <w:rPr>
          <w:rFonts w:ascii="Times New Roman" w:hAnsi="Times New Roman" w:cs="Times New Roman"/>
          <w:sz w:val="24"/>
          <w:szCs w:val="24"/>
        </w:rPr>
        <w:t>casca da castanha-do-Brasil (</w:t>
      </w:r>
      <w:proofErr w:type="spellStart"/>
      <w:r w:rsidR="00F5212C" w:rsidRPr="00F5212C">
        <w:rPr>
          <w:rFonts w:ascii="Times New Roman" w:hAnsi="Times New Roman" w:cs="Times New Roman"/>
          <w:i/>
          <w:sz w:val="24"/>
          <w:szCs w:val="24"/>
        </w:rPr>
        <w:t>B</w:t>
      </w:r>
      <w:r w:rsidR="007F74FE" w:rsidRPr="00F5212C">
        <w:rPr>
          <w:rFonts w:ascii="Times New Roman" w:hAnsi="Times New Roman" w:cs="Times New Roman"/>
          <w:i/>
          <w:sz w:val="24"/>
          <w:szCs w:val="24"/>
        </w:rPr>
        <w:t>ertholletia</w:t>
      </w:r>
      <w:proofErr w:type="spellEnd"/>
      <w:r w:rsidR="007F74FE" w:rsidRPr="00F5212C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="007F74FE" w:rsidRPr="00F5212C">
        <w:rPr>
          <w:rFonts w:ascii="Times New Roman" w:hAnsi="Times New Roman" w:cs="Times New Roman"/>
          <w:sz w:val="24"/>
          <w:szCs w:val="24"/>
        </w:rPr>
        <w:t>).</w:t>
      </w:r>
    </w:p>
    <w:p w14:paraId="0E26FFD9" w14:textId="77777777" w:rsidR="00516376" w:rsidRDefault="00516376" w:rsidP="006B1CD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Ademais, o objeto de pesquisa direcionado nesta investigação</w:t>
      </w:r>
      <w:r w:rsidR="00046C0A">
        <w:rPr>
          <w:rFonts w:ascii="Times New Roman" w:hAnsi="Times New Roman" w:cs="Times New Roman"/>
          <w:sz w:val="24"/>
          <w:szCs w:val="24"/>
        </w:rPr>
        <w:t xml:space="preserve"> levantou conclusões relevantes sobre </w:t>
      </w:r>
      <w:r w:rsidR="00AA1814">
        <w:rPr>
          <w:rFonts w:ascii="Times New Roman" w:hAnsi="Times New Roman" w:cs="Times New Roman"/>
          <w:sz w:val="24"/>
          <w:szCs w:val="24"/>
        </w:rPr>
        <w:t xml:space="preserve">sua </w:t>
      </w:r>
      <w:r w:rsidR="00046C0A">
        <w:rPr>
          <w:rFonts w:ascii="Times New Roman" w:hAnsi="Times New Roman" w:cs="Times New Roman"/>
          <w:sz w:val="24"/>
          <w:szCs w:val="24"/>
        </w:rPr>
        <w:t>aplicabilidade por considerar</w:t>
      </w:r>
      <w:r w:rsidR="00AA1814">
        <w:rPr>
          <w:rFonts w:ascii="Times New Roman" w:hAnsi="Times New Roman" w:cs="Times New Roman"/>
          <w:sz w:val="24"/>
          <w:szCs w:val="24"/>
        </w:rPr>
        <w:t>,</w:t>
      </w:r>
      <w:r w:rsidR="00046C0A">
        <w:rPr>
          <w:rFonts w:ascii="Times New Roman" w:hAnsi="Times New Roman" w:cs="Times New Roman"/>
          <w:sz w:val="24"/>
          <w:szCs w:val="24"/>
        </w:rPr>
        <w:t xml:space="preserve"> a</w:t>
      </w:r>
      <w:r w:rsidR="00A40327">
        <w:rPr>
          <w:rFonts w:ascii="Times New Roman" w:hAnsi="Times New Roman" w:cs="Times New Roman"/>
          <w:sz w:val="24"/>
          <w:szCs w:val="24"/>
        </w:rPr>
        <w:t xml:space="preserve"> olho nu</w:t>
      </w:r>
      <w:r w:rsidR="00AA1814">
        <w:rPr>
          <w:rFonts w:ascii="Times New Roman" w:hAnsi="Times New Roman" w:cs="Times New Roman"/>
          <w:sz w:val="24"/>
          <w:szCs w:val="24"/>
        </w:rPr>
        <w:t>,</w:t>
      </w:r>
      <w:r w:rsidR="00A40327">
        <w:rPr>
          <w:rFonts w:ascii="Times New Roman" w:hAnsi="Times New Roman" w:cs="Times New Roman"/>
          <w:sz w:val="24"/>
          <w:szCs w:val="24"/>
        </w:rPr>
        <w:t xml:space="preserve"> a</w:t>
      </w:r>
      <w:r w:rsidR="00AA1814">
        <w:rPr>
          <w:rFonts w:ascii="Times New Roman" w:hAnsi="Times New Roman" w:cs="Times New Roman"/>
          <w:sz w:val="24"/>
          <w:szCs w:val="24"/>
        </w:rPr>
        <w:t xml:space="preserve"> ausência</w:t>
      </w:r>
      <w:r w:rsidR="00046C0A">
        <w:rPr>
          <w:rFonts w:ascii="Times New Roman" w:hAnsi="Times New Roman" w:cs="Times New Roman"/>
          <w:sz w:val="24"/>
          <w:szCs w:val="24"/>
        </w:rPr>
        <w:t xml:space="preserve"> de </w:t>
      </w:r>
      <w:r w:rsidR="00146768" w:rsidRPr="00146768">
        <w:rPr>
          <w:rFonts w:ascii="Times New Roman" w:hAnsi="Times New Roman" w:cs="Times New Roman"/>
          <w:sz w:val="24"/>
          <w:szCs w:val="24"/>
        </w:rPr>
        <w:t>bolores, manchas, fissuras entre outros</w:t>
      </w:r>
      <w:r w:rsidR="00AA1814">
        <w:rPr>
          <w:rFonts w:ascii="Times New Roman" w:hAnsi="Times New Roman" w:cs="Times New Roman"/>
          <w:sz w:val="24"/>
          <w:szCs w:val="24"/>
        </w:rPr>
        <w:t xml:space="preserve"> nestes tijolos maciços</w:t>
      </w:r>
      <w:r w:rsidR="00046C0A">
        <w:rPr>
          <w:rFonts w:ascii="Times New Roman" w:hAnsi="Times New Roman" w:cs="Times New Roman"/>
          <w:sz w:val="24"/>
          <w:szCs w:val="24"/>
        </w:rPr>
        <w:t xml:space="preserve">, </w:t>
      </w:r>
      <w:r w:rsidR="00C55900">
        <w:rPr>
          <w:rFonts w:ascii="Times New Roman" w:hAnsi="Times New Roman" w:cs="Times New Roman"/>
          <w:sz w:val="24"/>
          <w:szCs w:val="24"/>
        </w:rPr>
        <w:t xml:space="preserve">e </w:t>
      </w:r>
      <w:r w:rsidR="00046C0A">
        <w:rPr>
          <w:rFonts w:ascii="Times New Roman" w:hAnsi="Times New Roman" w:cs="Times New Roman"/>
          <w:sz w:val="24"/>
          <w:szCs w:val="24"/>
        </w:rPr>
        <w:t xml:space="preserve">por compreender melhor </w:t>
      </w:r>
      <w:r w:rsidR="00351004">
        <w:rPr>
          <w:rFonts w:ascii="Times New Roman" w:hAnsi="Times New Roman" w:cs="Times New Roman"/>
          <w:sz w:val="24"/>
          <w:szCs w:val="24"/>
        </w:rPr>
        <w:t xml:space="preserve">a </w:t>
      </w:r>
      <w:r w:rsidR="00351004" w:rsidRPr="00351004">
        <w:rPr>
          <w:rFonts w:ascii="Times New Roman" w:hAnsi="Times New Roman" w:cs="Times New Roman"/>
          <w:sz w:val="24"/>
          <w:szCs w:val="24"/>
        </w:rPr>
        <w:t>resistência à compressão</w:t>
      </w:r>
      <w:r w:rsidR="00AA1814">
        <w:rPr>
          <w:rFonts w:ascii="Times New Roman" w:hAnsi="Times New Roman" w:cs="Times New Roman"/>
          <w:sz w:val="24"/>
          <w:szCs w:val="24"/>
        </w:rPr>
        <w:t>. Ainda,</w:t>
      </w:r>
      <w:r w:rsidR="00046C0A">
        <w:rPr>
          <w:rFonts w:ascii="Times New Roman" w:hAnsi="Times New Roman" w:cs="Times New Roman"/>
          <w:sz w:val="24"/>
          <w:szCs w:val="24"/>
        </w:rPr>
        <w:t xml:space="preserve"> artigos científicos reafirmam que para a construção, são </w:t>
      </w:r>
      <w:r w:rsidR="00046C0A" w:rsidRPr="00046C0A">
        <w:rPr>
          <w:rFonts w:ascii="Times New Roman" w:hAnsi="Times New Roman" w:cs="Times New Roman"/>
          <w:sz w:val="24"/>
          <w:szCs w:val="24"/>
        </w:rPr>
        <w:t>elementos que contribuir</w:t>
      </w:r>
      <w:r w:rsidR="00B5503D">
        <w:rPr>
          <w:rFonts w:ascii="Times New Roman" w:hAnsi="Times New Roman" w:cs="Times New Roman"/>
          <w:sz w:val="24"/>
          <w:szCs w:val="24"/>
        </w:rPr>
        <w:t>ão</w:t>
      </w:r>
      <w:r w:rsidR="00046C0A" w:rsidRPr="00046C0A">
        <w:rPr>
          <w:rFonts w:ascii="Times New Roman" w:hAnsi="Times New Roman" w:cs="Times New Roman"/>
          <w:sz w:val="24"/>
          <w:szCs w:val="24"/>
        </w:rPr>
        <w:t xml:space="preserve"> na construçã</w:t>
      </w:r>
      <w:r w:rsidR="00AA1814">
        <w:rPr>
          <w:rFonts w:ascii="Times New Roman" w:hAnsi="Times New Roman" w:cs="Times New Roman"/>
          <w:sz w:val="24"/>
          <w:szCs w:val="24"/>
        </w:rPr>
        <w:t xml:space="preserve">o civil no aspecto de duráveis e </w:t>
      </w:r>
      <w:r w:rsidR="00046C0A" w:rsidRPr="00046C0A">
        <w:rPr>
          <w:rFonts w:ascii="Times New Roman" w:hAnsi="Times New Roman" w:cs="Times New Roman"/>
          <w:sz w:val="24"/>
          <w:szCs w:val="24"/>
        </w:rPr>
        <w:t xml:space="preserve">resistentes </w:t>
      </w:r>
      <w:r w:rsidR="00146768" w:rsidRPr="00046C0A">
        <w:rPr>
          <w:rFonts w:ascii="Times New Roman" w:hAnsi="Times New Roman" w:cs="Times New Roman"/>
          <w:sz w:val="24"/>
          <w:szCs w:val="24"/>
        </w:rPr>
        <w:t>ao longo dos anos ao desgaste e à umidade.</w:t>
      </w:r>
      <w:r w:rsidR="00046C0A" w:rsidRPr="00046C0A">
        <w:rPr>
          <w:rFonts w:ascii="Times New Roman" w:hAnsi="Times New Roman" w:cs="Times New Roman"/>
          <w:sz w:val="24"/>
          <w:szCs w:val="24"/>
        </w:rPr>
        <w:t xml:space="preserve"> </w:t>
      </w:r>
      <w:r w:rsidR="00AA1814">
        <w:rPr>
          <w:rFonts w:ascii="Times New Roman" w:hAnsi="Times New Roman" w:cs="Times New Roman"/>
          <w:sz w:val="24"/>
          <w:szCs w:val="24"/>
        </w:rPr>
        <w:t>Além d</w:t>
      </w:r>
      <w:r w:rsidR="00146768" w:rsidRPr="00046C0A">
        <w:rPr>
          <w:rFonts w:ascii="Times New Roman" w:hAnsi="Times New Roman" w:cs="Times New Roman"/>
          <w:sz w:val="24"/>
          <w:szCs w:val="24"/>
        </w:rPr>
        <w:t>a corroboração com os ODS de números 8 (Trabalho decente e crescimento econômico), 9 (Indústria, inovação e infraestrutura), 10 (Redução das desigualdades) e 11 (Cidades e comunidades sustentáveis) da Agenda 2030, estipulada pela ONU.</w:t>
      </w:r>
    </w:p>
    <w:p w14:paraId="0931E068" w14:textId="77777777" w:rsidR="00351004" w:rsidRPr="00046C0A" w:rsidRDefault="00351004" w:rsidP="006B1CD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5FD">
        <w:rPr>
          <w:rFonts w:ascii="Times New Roman" w:hAnsi="Times New Roman" w:cs="Times New Roman"/>
          <w:sz w:val="24"/>
          <w:szCs w:val="24"/>
        </w:rPr>
        <w:t xml:space="preserve">Sob </w:t>
      </w:r>
      <w:r w:rsidR="00AA1814">
        <w:rPr>
          <w:rFonts w:ascii="Times New Roman" w:hAnsi="Times New Roman" w:cs="Times New Roman"/>
          <w:sz w:val="24"/>
          <w:szCs w:val="24"/>
        </w:rPr>
        <w:t xml:space="preserve">o </w:t>
      </w:r>
      <w:r w:rsidRPr="00A765FD">
        <w:rPr>
          <w:rFonts w:ascii="Times New Roman" w:hAnsi="Times New Roman" w:cs="Times New Roman"/>
          <w:sz w:val="24"/>
          <w:szCs w:val="24"/>
        </w:rPr>
        <w:t>ponto de vista construtivo,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5FD">
        <w:rPr>
          <w:rFonts w:ascii="Times New Roman" w:hAnsi="Times New Roman" w:cs="Times New Roman"/>
          <w:sz w:val="24"/>
          <w:szCs w:val="24"/>
        </w:rPr>
        <w:t>a amostra com 4% obteve excelente resultado</w:t>
      </w:r>
      <w:r>
        <w:rPr>
          <w:rFonts w:ascii="Times New Roman" w:hAnsi="Times New Roman" w:cs="Times New Roman"/>
          <w:sz w:val="24"/>
          <w:szCs w:val="24"/>
        </w:rPr>
        <w:t xml:space="preserve"> sobre </w:t>
      </w:r>
      <w:r w:rsidRPr="006C041F">
        <w:rPr>
          <w:rFonts w:ascii="Times New Roman" w:hAnsi="Times New Roman" w:cs="Times New Roman"/>
          <w:sz w:val="24"/>
          <w:szCs w:val="24"/>
        </w:rPr>
        <w:t>resistência à compressão.</w:t>
      </w:r>
      <w:r w:rsidRPr="00A765FD">
        <w:rPr>
          <w:rFonts w:ascii="Times New Roman" w:hAnsi="Times New Roman" w:cs="Times New Roman"/>
          <w:sz w:val="24"/>
          <w:szCs w:val="24"/>
        </w:rPr>
        <w:t xml:space="preserve"> Os ensaios foram realizados segundo os procedimentos descritos nas normas técnicas nacionais NBR em vigência, </w:t>
      </w:r>
      <w:r w:rsidRPr="00A765FD">
        <w:rPr>
          <w:rFonts w:ascii="Times New Roman" w:hAnsi="Times New Roman" w:cs="Times New Roman"/>
          <w:color w:val="000000"/>
          <w:sz w:val="24"/>
          <w:szCs w:val="24"/>
        </w:rPr>
        <w:t>NBR9781 – Peças de concreto para pavimentação</w:t>
      </w:r>
      <w:r w:rsidR="00AA18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65FD">
        <w:rPr>
          <w:rFonts w:ascii="Times New Roman" w:hAnsi="Times New Roman" w:cs="Times New Roman"/>
          <w:color w:val="000000"/>
          <w:sz w:val="24"/>
          <w:szCs w:val="24"/>
        </w:rPr>
        <w:t>- E</w:t>
      </w:r>
      <w:r w:rsidRPr="00A765FD">
        <w:rPr>
          <w:rFonts w:ascii="Times New Roman" w:hAnsi="Times New Roman" w:cs="Times New Roman"/>
          <w:sz w:val="24"/>
          <w:szCs w:val="24"/>
        </w:rPr>
        <w:t>specificação e métodos de e</w:t>
      </w:r>
      <w:r>
        <w:rPr>
          <w:rFonts w:ascii="Times New Roman" w:hAnsi="Times New Roman" w:cs="Times New Roman"/>
          <w:sz w:val="24"/>
          <w:szCs w:val="24"/>
        </w:rPr>
        <w:t>nsaio</w:t>
      </w:r>
      <w:r w:rsidRPr="008F396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Desta maneira, a questão norteadora desta pesquisa é respondida ao considerar a aplicabilidade de tijolos maciços fabricados com </w:t>
      </w:r>
      <w:r w:rsidRPr="00A765FD">
        <w:rPr>
          <w:rFonts w:ascii="Times New Roman" w:hAnsi="Times New Roman" w:cs="Times New Roman"/>
          <w:sz w:val="24"/>
          <w:szCs w:val="24"/>
        </w:rPr>
        <w:t>4%</w:t>
      </w:r>
      <w:r w:rsidRPr="00351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04DF2">
        <w:rPr>
          <w:rFonts w:ascii="Times New Roman" w:hAnsi="Times New Roman" w:cs="Times New Roman"/>
          <w:sz w:val="24"/>
          <w:szCs w:val="24"/>
        </w:rPr>
        <w:t>a casca da castanha-do-Brasil (</w:t>
      </w:r>
      <w:proofErr w:type="spellStart"/>
      <w:r w:rsidRPr="00404DF2">
        <w:rPr>
          <w:rFonts w:ascii="Times New Roman" w:hAnsi="Times New Roman" w:cs="Times New Roman"/>
          <w:i/>
          <w:sz w:val="24"/>
          <w:szCs w:val="24"/>
        </w:rPr>
        <w:t>Bertholletia</w:t>
      </w:r>
      <w:proofErr w:type="spellEnd"/>
      <w:r w:rsidRPr="00404DF2">
        <w:rPr>
          <w:rFonts w:ascii="Times New Roman" w:hAnsi="Times New Roman" w:cs="Times New Roman"/>
          <w:i/>
          <w:sz w:val="24"/>
          <w:szCs w:val="24"/>
        </w:rPr>
        <w:t xml:space="preserve"> excelsa</w:t>
      </w:r>
      <w:r w:rsidRPr="00404DF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para </w:t>
      </w:r>
      <w:r w:rsidRPr="00351004">
        <w:rPr>
          <w:rFonts w:ascii="Times New Roman" w:hAnsi="Times New Roman" w:cs="Times New Roman"/>
          <w:sz w:val="24"/>
          <w:szCs w:val="24"/>
        </w:rPr>
        <w:t>construção de habitação popular</w:t>
      </w:r>
      <w:r w:rsidR="00AA1814">
        <w:rPr>
          <w:rFonts w:ascii="Times New Roman" w:hAnsi="Times New Roman" w:cs="Times New Roman"/>
          <w:sz w:val="24"/>
          <w:szCs w:val="24"/>
        </w:rPr>
        <w:t xml:space="preserve">, </w:t>
      </w:r>
      <w:r w:rsidR="00C55900">
        <w:rPr>
          <w:rFonts w:ascii="Times New Roman" w:hAnsi="Times New Roman" w:cs="Times New Roman"/>
          <w:sz w:val="24"/>
          <w:szCs w:val="24"/>
        </w:rPr>
        <w:t xml:space="preserve">e </w:t>
      </w:r>
      <w:r w:rsidR="00AA1814">
        <w:rPr>
          <w:rFonts w:ascii="Times New Roman" w:hAnsi="Times New Roman" w:cs="Times New Roman"/>
          <w:sz w:val="24"/>
          <w:szCs w:val="24"/>
        </w:rPr>
        <w:t>compreende</w:t>
      </w:r>
      <w:r>
        <w:rPr>
          <w:rFonts w:ascii="Times New Roman" w:hAnsi="Times New Roman" w:cs="Times New Roman"/>
          <w:sz w:val="24"/>
          <w:szCs w:val="24"/>
        </w:rPr>
        <w:t xml:space="preserve"> que o</w:t>
      </w:r>
      <w:r w:rsidRPr="00404DF2">
        <w:rPr>
          <w:rFonts w:ascii="Times New Roman" w:hAnsi="Times New Roman" w:cs="Times New Roman"/>
          <w:sz w:val="24"/>
          <w:szCs w:val="24"/>
        </w:rPr>
        <w:t xml:space="preserve"> déficit habitacional persiste</w:t>
      </w:r>
      <w:r w:rsidR="00AA1814">
        <w:rPr>
          <w:rFonts w:ascii="Times New Roman" w:hAnsi="Times New Roman" w:cs="Times New Roman"/>
          <w:sz w:val="24"/>
          <w:szCs w:val="24"/>
        </w:rPr>
        <w:t xml:space="preserve"> em</w:t>
      </w:r>
      <w:r w:rsidRPr="00404DF2">
        <w:rPr>
          <w:rFonts w:ascii="Times New Roman" w:hAnsi="Times New Roman" w:cs="Times New Roman"/>
          <w:sz w:val="24"/>
          <w:szCs w:val="24"/>
        </w:rPr>
        <w:t xml:space="preserve"> um dos principais problemas socioeconômicos dos estados brasileiros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7AAE93" w14:textId="77777777" w:rsidR="00D318ED" w:rsidRPr="00F5212C" w:rsidRDefault="00894CC2" w:rsidP="006B1CD8">
      <w:pPr>
        <w:pStyle w:val="PargrafodaLista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Por fim, </w:t>
      </w:r>
      <w:r w:rsidR="00C55900">
        <w:rPr>
          <w:rFonts w:ascii="Times New Roman" w:hAnsi="Times New Roman" w:cs="Times New Roman"/>
          <w:sz w:val="24"/>
          <w:szCs w:val="24"/>
          <w:shd w:val="clear" w:color="auto" w:fill="FFFFFF"/>
        </w:rPr>
        <w:t>espera</w:t>
      </w:r>
      <w:r w:rsidR="00AA1814">
        <w:rPr>
          <w:rFonts w:ascii="Times New Roman" w:hAnsi="Times New Roman" w:cs="Times New Roman"/>
          <w:sz w:val="24"/>
          <w:szCs w:val="24"/>
          <w:shd w:val="clear" w:color="auto" w:fill="FFFFFF"/>
        </w:rPr>
        <w:t>-se que est</w:t>
      </w:r>
      <w:r w:rsidR="00D4200D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>a pesquisa seja</w:t>
      </w:r>
      <w:r w:rsidR="00013D97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</w:t>
      </w:r>
      <w:r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>a estratégia utilizada</w:t>
      </w:r>
      <w:r w:rsidR="00AA18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</w:t>
      </w:r>
      <w:r w:rsidR="00013D97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prática </w:t>
      </w:r>
      <w:r w:rsidR="00D4200D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 construção civil, a partir da construção do </w:t>
      </w:r>
      <w:r w:rsidR="00AA1814">
        <w:rPr>
          <w:rFonts w:ascii="Times New Roman" w:hAnsi="Times New Roman" w:cs="Times New Roman"/>
          <w:sz w:val="24"/>
          <w:szCs w:val="24"/>
          <w:shd w:val="clear" w:color="auto" w:fill="FFFFFF"/>
        </w:rPr>
        <w:t>processo da alfabetização cientí</w:t>
      </w:r>
      <w:r w:rsidR="00D4200D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>fica</w:t>
      </w:r>
      <w:r w:rsidR="00961B65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</w:t>
      </w:r>
      <w:r w:rsidR="00D4200D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 grupo de</w:t>
      </w:r>
      <w:r w:rsidR="00961B65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D7610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>estudante</w:t>
      </w:r>
      <w:r w:rsidR="00D4200D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8D7610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Educação Básica, </w:t>
      </w:r>
      <w:r w:rsidR="00D4200D" w:rsidRPr="00F5212C">
        <w:rPr>
          <w:rFonts w:ascii="Times New Roman" w:hAnsi="Times New Roman" w:cs="Times New Roman"/>
          <w:sz w:val="24"/>
          <w:szCs w:val="24"/>
        </w:rPr>
        <w:t>colaborando</w:t>
      </w:r>
      <w:r w:rsidR="008D7610" w:rsidRPr="00F5212C">
        <w:rPr>
          <w:rFonts w:ascii="Times New Roman" w:hAnsi="Times New Roman" w:cs="Times New Roman"/>
          <w:sz w:val="24"/>
          <w:szCs w:val="24"/>
        </w:rPr>
        <w:t xml:space="preserve"> na sua vida estudantil, com </w:t>
      </w:r>
      <w:r w:rsidR="00AA1814" w:rsidRPr="00F5212C">
        <w:rPr>
          <w:rFonts w:ascii="Times New Roman" w:hAnsi="Times New Roman" w:cs="Times New Roman"/>
          <w:sz w:val="24"/>
          <w:szCs w:val="24"/>
        </w:rPr>
        <w:t>finalidade</w:t>
      </w:r>
      <w:r w:rsidR="008D7610" w:rsidRPr="00F5212C">
        <w:rPr>
          <w:rFonts w:ascii="Times New Roman" w:hAnsi="Times New Roman" w:cs="Times New Roman"/>
          <w:sz w:val="24"/>
          <w:szCs w:val="24"/>
        </w:rPr>
        <w:t xml:space="preserve"> que</w:t>
      </w:r>
      <w:r w:rsidR="00382E77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esta prática investigada</w:t>
      </w:r>
      <w:r w:rsidR="008D7610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referente </w:t>
      </w:r>
      <w:r w:rsidR="002B2DA7">
        <w:rPr>
          <w:rFonts w:ascii="Times New Roman" w:hAnsi="Times New Roman" w:cs="Times New Roman"/>
          <w:sz w:val="24"/>
          <w:szCs w:val="24"/>
          <w:shd w:val="clear" w:color="auto" w:fill="FFFFFF"/>
        </w:rPr>
        <w:t>à</w:t>
      </w:r>
      <w:r w:rsidR="00D4200D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fabricação de um tijolo maciço de maneira sustentável</w:t>
      </w:r>
      <w:r w:rsidR="00382E77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A18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permita</w:t>
      </w:r>
      <w:r w:rsidR="00D4200D" w:rsidRPr="00F52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novos olhares para sobras de matéria no meio ambiente.</w:t>
      </w:r>
    </w:p>
    <w:p w14:paraId="52883177" w14:textId="77777777" w:rsidR="00230666" w:rsidRDefault="00230666" w:rsidP="008D7610">
      <w:pPr>
        <w:pStyle w:val="PargrafodaLista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DE89EE" w14:textId="77777777" w:rsidR="00046C0A" w:rsidRPr="00FB3505" w:rsidRDefault="00046C0A" w:rsidP="00FB350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14:paraId="6D5E5848" w14:textId="77777777" w:rsidR="009D544F" w:rsidRDefault="00CF060D" w:rsidP="001A7000">
      <w:pPr>
        <w:pStyle w:val="NormalWeb"/>
        <w:spacing w:before="0" w:beforeAutospacing="0" w:after="240" w:afterAutospacing="0"/>
        <w:rPr>
          <w:b/>
        </w:rPr>
      </w:pPr>
      <w:r w:rsidRPr="001A7000">
        <w:rPr>
          <w:b/>
        </w:rPr>
        <w:t>REFERÊ</w:t>
      </w:r>
      <w:r w:rsidR="00643E38" w:rsidRPr="001A7000">
        <w:rPr>
          <w:b/>
        </w:rPr>
        <w:t>NCIAS</w:t>
      </w:r>
    </w:p>
    <w:p w14:paraId="576DC6C7" w14:textId="77777777" w:rsidR="002F50F4" w:rsidRDefault="002F50F4" w:rsidP="0075725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96FAD9D" w14:textId="77777777" w:rsidR="00496268" w:rsidRPr="000E4712" w:rsidRDefault="00496268" w:rsidP="004962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4712">
        <w:rPr>
          <w:rFonts w:ascii="Times New Roman" w:hAnsi="Times New Roman" w:cs="Times New Roman"/>
          <w:sz w:val="24"/>
          <w:szCs w:val="24"/>
        </w:rPr>
        <w:t xml:space="preserve">ÂNGULO, S.C; JOHN, V.M; ULSEN, C; KAHN, H. </w:t>
      </w:r>
      <w:r w:rsidRPr="000E4712">
        <w:rPr>
          <w:rFonts w:ascii="Times New Roman" w:hAnsi="Times New Roman" w:cs="Times New Roman"/>
          <w:b/>
          <w:sz w:val="24"/>
          <w:szCs w:val="24"/>
        </w:rPr>
        <w:t>Caracterização de agregados de</w:t>
      </w:r>
    </w:p>
    <w:p w14:paraId="3C643A66" w14:textId="77777777" w:rsidR="00496268" w:rsidRPr="000E4712" w:rsidRDefault="00496268" w:rsidP="00496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712">
        <w:rPr>
          <w:rFonts w:ascii="Times New Roman" w:hAnsi="Times New Roman" w:cs="Times New Roman"/>
          <w:b/>
          <w:sz w:val="24"/>
          <w:szCs w:val="24"/>
        </w:rPr>
        <w:t>resíduos de construção e demolição reciclados separados por líquidos densos</w:t>
      </w:r>
      <w:r w:rsidRPr="000E4712">
        <w:rPr>
          <w:rFonts w:ascii="Times New Roman" w:hAnsi="Times New Roman" w:cs="Times New Roman"/>
          <w:sz w:val="24"/>
          <w:szCs w:val="24"/>
        </w:rPr>
        <w:t>. São Paulo,</w:t>
      </w:r>
    </w:p>
    <w:p w14:paraId="6C213724" w14:textId="77777777" w:rsidR="00496268" w:rsidRDefault="00496268" w:rsidP="00496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712">
        <w:rPr>
          <w:rFonts w:ascii="Times New Roman" w:hAnsi="Times New Roman" w:cs="Times New Roman"/>
          <w:sz w:val="24"/>
          <w:szCs w:val="24"/>
        </w:rPr>
        <w:t>2004.</w:t>
      </w:r>
    </w:p>
    <w:p w14:paraId="514D42FC" w14:textId="77777777" w:rsidR="00E23981" w:rsidRDefault="00E23981" w:rsidP="00496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0F8E66" w14:textId="77777777" w:rsidR="00CA0610" w:rsidRDefault="00CA0610" w:rsidP="00496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BOUVIE, </w:t>
      </w:r>
      <w:r w:rsidRPr="00CA0610">
        <w:rPr>
          <w:rFonts w:ascii="Times New Roman" w:hAnsi="Times New Roman" w:cs="Times New Roman"/>
          <w:sz w:val="24"/>
          <w:szCs w:val="24"/>
        </w:rPr>
        <w:t>L;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BORELLA,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R;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PORTO,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O;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SILVA,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C;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LEONEL,</w:t>
      </w:r>
      <w:r>
        <w:rPr>
          <w:rFonts w:ascii="Times New Roman" w:hAnsi="Times New Roman" w:cs="Times New Roman"/>
          <w:sz w:val="24"/>
          <w:szCs w:val="24"/>
        </w:rPr>
        <w:t xml:space="preserve"> S. </w:t>
      </w:r>
      <w:r>
        <w:rPr>
          <w:rFonts w:ascii="Times New Roman" w:hAnsi="Times New Roman" w:cs="Times New Roman"/>
          <w:b/>
          <w:sz w:val="24"/>
          <w:szCs w:val="24"/>
        </w:rPr>
        <w:t xml:space="preserve">Caracterização físico-química dos </w:t>
      </w:r>
      <w:r w:rsidRPr="00CA0610">
        <w:rPr>
          <w:rFonts w:ascii="Times New Roman" w:hAnsi="Times New Roman" w:cs="Times New Roman"/>
          <w:b/>
          <w:sz w:val="24"/>
          <w:szCs w:val="24"/>
        </w:rPr>
        <w:t>frut</w:t>
      </w:r>
      <w:r>
        <w:rPr>
          <w:rFonts w:ascii="Times New Roman" w:hAnsi="Times New Roman" w:cs="Times New Roman"/>
          <w:b/>
          <w:sz w:val="24"/>
          <w:szCs w:val="24"/>
        </w:rPr>
        <w:t xml:space="preserve">os de </w:t>
      </w:r>
      <w:r w:rsidRPr="00CA0610">
        <w:rPr>
          <w:rFonts w:ascii="Times New Roman" w:hAnsi="Times New Roman" w:cs="Times New Roman"/>
          <w:b/>
          <w:sz w:val="24"/>
          <w:szCs w:val="24"/>
        </w:rPr>
        <w:t>castanheira do Brasil</w:t>
      </w:r>
      <w:r w:rsidRPr="00CA0610">
        <w:rPr>
          <w:rFonts w:ascii="Times New Roman" w:hAnsi="Times New Roman" w:cs="Times New Roman"/>
          <w:sz w:val="24"/>
          <w:szCs w:val="24"/>
        </w:rPr>
        <w:t>. Nativa, v. 4(2), p. 107-111, 2016.</w:t>
      </w:r>
    </w:p>
    <w:p w14:paraId="1BD69229" w14:textId="77777777" w:rsidR="00CA0610" w:rsidRDefault="00CA0610" w:rsidP="00496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1DDBA" w14:textId="77777777" w:rsidR="00CA0610" w:rsidRPr="000E4712" w:rsidRDefault="00CA0610" w:rsidP="00496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DIAS, J. M. C. S; SOUZA, D. T; BRAGA, </w:t>
      </w:r>
      <w:r w:rsidRPr="00CA0610">
        <w:rPr>
          <w:rFonts w:ascii="Times New Roman" w:hAnsi="Times New Roman" w:cs="Times New Roman"/>
          <w:sz w:val="24"/>
          <w:szCs w:val="24"/>
        </w:rPr>
        <w:t>M;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ONOYAMA,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M;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MIRANDA,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B;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BARBOSA,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F.</w:t>
      </w:r>
      <w:r>
        <w:rPr>
          <w:rFonts w:ascii="Times New Roman" w:hAnsi="Times New Roman" w:cs="Times New Roman"/>
          <w:sz w:val="24"/>
          <w:szCs w:val="24"/>
        </w:rPr>
        <w:t xml:space="preserve"> D et al. </w:t>
      </w:r>
      <w:r w:rsidRPr="00CA0610">
        <w:rPr>
          <w:rFonts w:ascii="Times New Roman" w:hAnsi="Times New Roman" w:cs="Times New Roman"/>
          <w:b/>
          <w:sz w:val="24"/>
          <w:szCs w:val="24"/>
        </w:rPr>
        <w:t xml:space="preserve">Produção de briquetes e </w:t>
      </w:r>
      <w:proofErr w:type="spellStart"/>
      <w:r w:rsidRPr="00CA0610">
        <w:rPr>
          <w:rFonts w:ascii="Times New Roman" w:hAnsi="Times New Roman" w:cs="Times New Roman"/>
          <w:b/>
          <w:sz w:val="24"/>
          <w:szCs w:val="24"/>
        </w:rPr>
        <w:t>péletesa</w:t>
      </w:r>
      <w:proofErr w:type="spellEnd"/>
      <w:r w:rsidRPr="00CA0610">
        <w:rPr>
          <w:rFonts w:ascii="Times New Roman" w:hAnsi="Times New Roman" w:cs="Times New Roman"/>
          <w:b/>
          <w:sz w:val="24"/>
          <w:szCs w:val="24"/>
        </w:rPr>
        <w:t xml:space="preserve"> partir de resíduos agrícolas,     agroindustriais e florestais</w:t>
      </w:r>
      <w:r>
        <w:rPr>
          <w:rFonts w:ascii="Times New Roman" w:hAnsi="Times New Roman" w:cs="Times New Roman"/>
          <w:sz w:val="24"/>
          <w:szCs w:val="24"/>
        </w:rPr>
        <w:t xml:space="preserve">. Brasília: Embrapa </w:t>
      </w:r>
      <w:r w:rsidRPr="00CA0610">
        <w:rPr>
          <w:rFonts w:ascii="Times New Roman" w:hAnsi="Times New Roman" w:cs="Times New Roman"/>
          <w:sz w:val="24"/>
          <w:szCs w:val="24"/>
        </w:rPr>
        <w:t>Agroenergia,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610">
        <w:rPr>
          <w:rFonts w:ascii="Times New Roman" w:hAnsi="Times New Roman" w:cs="Times New Roman"/>
          <w:sz w:val="24"/>
          <w:szCs w:val="24"/>
        </w:rPr>
        <w:t>2012.</w:t>
      </w:r>
    </w:p>
    <w:p w14:paraId="6F93F033" w14:textId="77777777" w:rsidR="0036694B" w:rsidRPr="000E4712" w:rsidRDefault="0036694B" w:rsidP="00E41E2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972C73F" w14:textId="77777777" w:rsidR="00CA2746" w:rsidRPr="000E4712" w:rsidRDefault="00CA2746" w:rsidP="00E41E2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FECOMERCIO. </w:t>
      </w:r>
      <w:r w:rsidRPr="000E471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Reaproveitar  resíduos  da  castanha--</w:t>
      </w:r>
      <w:proofErr w:type="spellStart"/>
      <w:r w:rsidRPr="000E471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do-pará</w:t>
      </w:r>
      <w:proofErr w:type="spellEnd"/>
      <w:r w:rsidRPr="000E471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pode   beneficiar   produtores</w:t>
      </w:r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.   &lt;</w:t>
      </w:r>
      <w:proofErr w:type="spellStart"/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ht</w:t>
      </w:r>
      <w:proofErr w:type="spellEnd"/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tps</w:t>
      </w:r>
      <w:proofErr w:type="spellEnd"/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: //</w:t>
      </w:r>
      <w:r w:rsidRPr="000E4712">
        <w:t xml:space="preserve"> </w:t>
      </w:r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www.fecomercio.com.br/noticia/reaproveitar-residu-os-da-castanha-do-para-pode-beneficiar-prod</w:t>
      </w:r>
      <w:r w:rsidR="006B1CD8">
        <w:rPr>
          <w:rFonts w:ascii="Times New Roman" w:eastAsia="Calibri" w:hAnsi="Times New Roman" w:cs="Times New Roman"/>
          <w:sz w:val="24"/>
          <w:szCs w:val="24"/>
          <w:lang w:eastAsia="en-US"/>
        </w:rPr>
        <w:t>uto-res&gt; Acesso em: 12 set. 2024</w:t>
      </w:r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635272F5" w14:textId="77777777" w:rsidR="00CA2746" w:rsidRPr="000E4712" w:rsidRDefault="00CA2746" w:rsidP="00E41E2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110E3F" w14:textId="77777777" w:rsidR="0036694B" w:rsidRDefault="0036694B" w:rsidP="0036694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FERMENTEC. </w:t>
      </w:r>
      <w:r w:rsidRPr="000E471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Cartilha de sustentabilidade</w:t>
      </w:r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, 2017. Disponível em: &lt;https://goo.gl/</w:t>
      </w:r>
      <w:r w:rsidR="006B1CD8">
        <w:rPr>
          <w:rFonts w:ascii="Times New Roman" w:eastAsia="Calibri" w:hAnsi="Times New Roman" w:cs="Times New Roman"/>
          <w:sz w:val="24"/>
          <w:szCs w:val="24"/>
          <w:lang w:eastAsia="en-US"/>
        </w:rPr>
        <w:t>JGJ4jQ&gt;. Acesso em: 26 jun. 2024</w:t>
      </w:r>
      <w:r w:rsidRPr="000E471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425C80A5" w14:textId="77777777" w:rsidR="00881C01" w:rsidRDefault="00881C01" w:rsidP="0036694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C01A39" w14:textId="77777777" w:rsidR="00B72534" w:rsidRPr="00B72534" w:rsidRDefault="00B72534" w:rsidP="00B72534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25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FUNDAÇÃO JOÃO PINHEIRO (Belo Horizonte, MG). </w:t>
      </w:r>
      <w:r w:rsidRPr="00B725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Déficit Habitacional Brasil</w:t>
      </w:r>
    </w:p>
    <w:p w14:paraId="71BAE634" w14:textId="77777777" w:rsidR="00B72534" w:rsidRDefault="00B72534" w:rsidP="00B72534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2534">
        <w:rPr>
          <w:rFonts w:ascii="Times New Roman" w:eastAsia="Calibri" w:hAnsi="Times New Roman" w:cs="Times New Roman"/>
          <w:sz w:val="24"/>
          <w:szCs w:val="24"/>
          <w:lang w:eastAsia="en-US"/>
        </w:rPr>
        <w:t>2006. Belo Horizonte, 2008. p. 20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A1E4F81" w14:textId="77777777" w:rsidR="00B72534" w:rsidRDefault="00B72534" w:rsidP="0036694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7DCD004" w14:textId="77777777" w:rsidR="00881C01" w:rsidRPr="00881C01" w:rsidRDefault="00881C01" w:rsidP="00881C01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1C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HOLANDA, R. M. </w:t>
      </w:r>
      <w:r w:rsidRPr="00881C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Avaliação do desperdício da ar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gila nas indústrias da cerâmica </w:t>
      </w:r>
      <w:r w:rsidRPr="00881C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vermelha e construção civil</w:t>
      </w:r>
      <w:r w:rsidRPr="00881C01">
        <w:rPr>
          <w:rFonts w:ascii="Times New Roman" w:eastAsia="Calibri" w:hAnsi="Times New Roman" w:cs="Times New Roman"/>
          <w:sz w:val="24"/>
          <w:szCs w:val="24"/>
          <w:lang w:eastAsia="en-US"/>
        </w:rPr>
        <w:t>: estudo de caso nos municípios de Paudalho e Recife no Estado</w:t>
      </w:r>
    </w:p>
    <w:p w14:paraId="1D252696" w14:textId="77777777" w:rsidR="00881C01" w:rsidRPr="00881C01" w:rsidRDefault="00881C01" w:rsidP="00881C01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1C01">
        <w:rPr>
          <w:rFonts w:ascii="Times New Roman" w:eastAsia="Calibri" w:hAnsi="Times New Roman" w:cs="Times New Roman"/>
          <w:sz w:val="24"/>
          <w:szCs w:val="24"/>
          <w:lang w:eastAsia="en-US"/>
        </w:rPr>
        <w:t>de Pernambuco. Dissertação (Doutorado em Recursos Naturais) – Universidade Federal de</w:t>
      </w:r>
    </w:p>
    <w:p w14:paraId="35460902" w14:textId="77777777" w:rsidR="00881C01" w:rsidRDefault="00881C01" w:rsidP="00881C01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1C01">
        <w:rPr>
          <w:rFonts w:ascii="Times New Roman" w:eastAsia="Calibri" w:hAnsi="Times New Roman" w:cs="Times New Roman"/>
          <w:sz w:val="24"/>
          <w:szCs w:val="24"/>
          <w:lang w:eastAsia="en-US"/>
        </w:rPr>
        <w:t>Campina Grande, Campina Grande, 2011.</w:t>
      </w:r>
    </w:p>
    <w:p w14:paraId="5AD45443" w14:textId="77777777" w:rsidR="00CB08C7" w:rsidRDefault="00CB08C7" w:rsidP="0036694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EB17392" w14:textId="77777777" w:rsidR="00CB08C7" w:rsidRPr="000E4712" w:rsidRDefault="00CB08C7" w:rsidP="0036694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IBGE. </w:t>
      </w:r>
      <w:r w:rsidRPr="00CB08C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Produção da extração vegetal e da silvicultura</w:t>
      </w:r>
      <w:r w:rsidRPr="00CB08C7">
        <w:rPr>
          <w:rFonts w:ascii="Times New Roman" w:eastAsia="Calibri" w:hAnsi="Times New Roman" w:cs="Times New Roman"/>
          <w:sz w:val="24"/>
          <w:szCs w:val="24"/>
          <w:lang w:eastAsia="en-US"/>
        </w:rPr>
        <w:t>. Disponível em&lt;http://www.ibge.gov.br/home/estatistica/eco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nomia/pevs/2013/default.shtm&gt;, </w:t>
      </w:r>
      <w:r w:rsidRPr="00CB08C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acesso </w:t>
      </w:r>
      <w:r w:rsidR="006B1CD8">
        <w:rPr>
          <w:rFonts w:ascii="Times New Roman" w:eastAsia="Calibri" w:hAnsi="Times New Roman" w:cs="Times New Roman"/>
          <w:sz w:val="24"/>
          <w:szCs w:val="24"/>
          <w:lang w:eastAsia="en-US"/>
        </w:rPr>
        <w:t>em 17 de Set 2024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8AB6ABA" w14:textId="77777777" w:rsidR="00EB5E6C" w:rsidRPr="000E4712" w:rsidRDefault="00EB5E6C" w:rsidP="007572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2A2E60" w14:textId="77777777" w:rsidR="00EB5E6C" w:rsidRPr="000E4712" w:rsidRDefault="00EB5E6C" w:rsidP="00EB5E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0E4712">
        <w:rPr>
          <w:rFonts w:ascii="Times New Roman" w:hAnsi="Times New Roman" w:cs="Times New Roman"/>
          <w:sz w:val="24"/>
        </w:rPr>
        <w:t xml:space="preserve">JOHN, V. M. </w:t>
      </w:r>
      <w:r w:rsidRPr="000E4712">
        <w:rPr>
          <w:rFonts w:ascii="Times New Roman" w:hAnsi="Times New Roman" w:cs="Times New Roman"/>
          <w:b/>
          <w:sz w:val="24"/>
        </w:rPr>
        <w:t>A Construção, o Meio Ambiente e a Reciclagem</w:t>
      </w:r>
      <w:r w:rsidRPr="000E4712">
        <w:rPr>
          <w:rFonts w:ascii="Times New Roman" w:hAnsi="Times New Roman" w:cs="Times New Roman"/>
          <w:sz w:val="24"/>
        </w:rPr>
        <w:t xml:space="preserve">. 2004. Disponível em : &lt; </w:t>
      </w:r>
      <w:hyperlink r:id="rId14" w:history="1">
        <w:r w:rsidRPr="000E4712">
          <w:rPr>
            <w:rStyle w:val="Hyperlink"/>
            <w:rFonts w:ascii="Times New Roman" w:hAnsi="Times New Roman" w:cs="Times New Roman"/>
            <w:color w:val="auto"/>
            <w:sz w:val="24"/>
          </w:rPr>
          <w:t>http://www.reciclagem.pcc.usp.br/a_construcao_e.htm</w:t>
        </w:r>
      </w:hyperlink>
      <w:r w:rsidR="006B1CD8">
        <w:rPr>
          <w:rFonts w:ascii="Times New Roman" w:hAnsi="Times New Roman" w:cs="Times New Roman"/>
          <w:sz w:val="24"/>
        </w:rPr>
        <w:t xml:space="preserve"> &gt;. Acesso em: 26/06/2024</w:t>
      </w:r>
      <w:r w:rsidRPr="000E4712">
        <w:rPr>
          <w:rFonts w:ascii="Times New Roman" w:hAnsi="Times New Roman" w:cs="Times New Roman"/>
          <w:sz w:val="24"/>
        </w:rPr>
        <w:t>.</w:t>
      </w:r>
    </w:p>
    <w:p w14:paraId="0441D353" w14:textId="77777777" w:rsidR="001A7000" w:rsidRPr="000E4712" w:rsidRDefault="001A7000" w:rsidP="007572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54BE57" w14:textId="77777777" w:rsidR="001A7000" w:rsidRDefault="00C01888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E4712">
        <w:rPr>
          <w:rFonts w:ascii="Times New Roman" w:eastAsia="Times New Roman" w:hAnsi="Times New Roman" w:cs="Times New Roman"/>
          <w:sz w:val="24"/>
          <w:szCs w:val="24"/>
          <w:lang w:eastAsia="zh-CN"/>
        </w:rPr>
        <w:t>MOREIRA, M</w:t>
      </w:r>
      <w:r w:rsidR="001A7000" w:rsidRPr="000E471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1A7000" w:rsidRPr="000E471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Mapas conceituais e </w:t>
      </w:r>
      <w:r w:rsidR="001A7000" w:rsidRPr="000E4712">
        <w:rPr>
          <w:rFonts w:ascii="Times New Roman" w:eastAsia="TimesNewRomanPS-BoldMT" w:hAnsi="Times New Roman" w:cs="Times New Roman"/>
          <w:b/>
          <w:bCs/>
          <w:sz w:val="24"/>
          <w:szCs w:val="24"/>
          <w:lang w:eastAsia="zh-CN"/>
        </w:rPr>
        <w:t>aprendizagem significativa</w:t>
      </w:r>
      <w:r w:rsidR="001A7000" w:rsidRPr="000E4712">
        <w:rPr>
          <w:rFonts w:ascii="Times New Roman" w:eastAsia="Times New Roman" w:hAnsi="Times New Roman" w:cs="Times New Roman"/>
          <w:sz w:val="24"/>
          <w:szCs w:val="24"/>
          <w:lang w:eastAsia="zh-CN"/>
        </w:rPr>
        <w:t>. São Paulo: Centauro, 2010.</w:t>
      </w:r>
    </w:p>
    <w:p w14:paraId="0A17005E" w14:textId="77777777" w:rsidR="00881C01" w:rsidRDefault="00881C01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F75C894" w14:textId="77777777" w:rsidR="00881C01" w:rsidRPr="000E4712" w:rsidRDefault="00881C01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81C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NBR 7170: </w:t>
      </w:r>
      <w:r w:rsidRPr="00881C0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Tijolo maciço cerâmico para alvenaria</w:t>
      </w:r>
      <w:r w:rsidRPr="00881C01">
        <w:rPr>
          <w:rFonts w:ascii="Times New Roman" w:eastAsia="Times New Roman" w:hAnsi="Times New Roman" w:cs="Times New Roman"/>
          <w:sz w:val="24"/>
          <w:szCs w:val="24"/>
          <w:lang w:eastAsia="zh-CN"/>
        </w:rPr>
        <w:t>. Rio de Janeiro, 1983.</w:t>
      </w:r>
    </w:p>
    <w:p w14:paraId="549C929B" w14:textId="77777777" w:rsidR="00C77F99" w:rsidRPr="000E4712" w:rsidRDefault="00C77F99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5B13108" w14:textId="77777777" w:rsidR="00C77F99" w:rsidRDefault="00C77F99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E471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POZO, J.; CRESPO, M. </w:t>
      </w:r>
      <w:r w:rsidRPr="000E471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A aprendizagem e o ensino de Ciências</w:t>
      </w:r>
      <w:r w:rsidRPr="000E4712">
        <w:rPr>
          <w:rFonts w:ascii="Times New Roman" w:eastAsia="Times New Roman" w:hAnsi="Times New Roman" w:cs="Times New Roman"/>
          <w:sz w:val="24"/>
          <w:szCs w:val="24"/>
          <w:lang w:eastAsia="zh-CN"/>
        </w:rPr>
        <w:t>: do conhecimento cotidiano ao conhecimento científico. 5ª Ed. – Porto Alegre: Artmed, p. 17 e 18, 2009.</w:t>
      </w:r>
    </w:p>
    <w:p w14:paraId="49B2C8E3" w14:textId="77777777" w:rsidR="00D918EC" w:rsidRDefault="00D918EC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AD18328" w14:textId="77777777" w:rsidR="00D918EC" w:rsidRPr="00D918EC" w:rsidRDefault="00D918EC" w:rsidP="00D918E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918E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RIZZATTI, E.; ROMAN, H. R.; MOHAMAD, G.; NAKANISKI, E. Y. </w:t>
      </w:r>
      <w:r w:rsidRPr="00D918E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Análise numérica</w:t>
      </w:r>
    </w:p>
    <w:p w14:paraId="02A17572" w14:textId="77777777" w:rsidR="00D918EC" w:rsidRPr="00D918EC" w:rsidRDefault="00D918EC" w:rsidP="00D918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918E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da influência da geometria dos blocos cerâmicos em paredes estruturais</w:t>
      </w:r>
      <w:r w:rsidRPr="00D918EC">
        <w:rPr>
          <w:rFonts w:ascii="Times New Roman" w:eastAsia="Times New Roman" w:hAnsi="Times New Roman" w:cs="Times New Roman"/>
          <w:sz w:val="24"/>
          <w:szCs w:val="24"/>
          <w:lang w:eastAsia="zh-CN"/>
        </w:rPr>
        <w:t>. Engenharia</w:t>
      </w:r>
    </w:p>
    <w:p w14:paraId="072336B6" w14:textId="77777777" w:rsidR="00D918EC" w:rsidRDefault="00D918EC" w:rsidP="00D918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918EC">
        <w:rPr>
          <w:rFonts w:ascii="Times New Roman" w:eastAsia="Times New Roman" w:hAnsi="Times New Roman" w:cs="Times New Roman"/>
          <w:sz w:val="24"/>
          <w:szCs w:val="24"/>
          <w:lang w:eastAsia="zh-CN"/>
        </w:rPr>
        <w:t>Estudo e Pesquisa, v. 11, n. 1, p. 27-35, 2011.</w:t>
      </w:r>
    </w:p>
    <w:p w14:paraId="6CF6A29B" w14:textId="77777777" w:rsidR="00377F55" w:rsidRDefault="00377F55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CC917DF" w14:textId="77777777" w:rsidR="00377F55" w:rsidRPr="003D6952" w:rsidRDefault="00377F55" w:rsidP="007572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3D6952">
        <w:rPr>
          <w:rFonts w:ascii="Times New Roman" w:hAnsi="Times New Roman" w:cs="Times New Roman"/>
          <w:sz w:val="24"/>
        </w:rPr>
        <w:t xml:space="preserve">SALVADOR FILHO, J. A. A. </w:t>
      </w:r>
      <w:r w:rsidRPr="003D6952">
        <w:rPr>
          <w:rFonts w:ascii="Times New Roman" w:hAnsi="Times New Roman" w:cs="Times New Roman"/>
          <w:b/>
          <w:sz w:val="24"/>
        </w:rPr>
        <w:t>Blocos de concreto para alvenaria em construções industrializadas</w:t>
      </w:r>
      <w:r w:rsidRPr="003D6952">
        <w:rPr>
          <w:rFonts w:ascii="Times New Roman" w:hAnsi="Times New Roman" w:cs="Times New Roman"/>
          <w:sz w:val="24"/>
        </w:rPr>
        <w:t>. Tese (doutorado). Escola de Engenharia de São Carlos da Universidade de São Paulo, 2007.</w:t>
      </w:r>
    </w:p>
    <w:p w14:paraId="59A5B594" w14:textId="77777777" w:rsidR="00936B12" w:rsidRDefault="00936B12" w:rsidP="00107F7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533DA5D" w14:textId="77777777" w:rsidR="002C0682" w:rsidRPr="002C0682" w:rsidRDefault="002C0682" w:rsidP="00107F7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zh-CN" w:bidi="hi-IN"/>
        </w:rPr>
      </w:pPr>
      <w:r w:rsidRPr="002C0682">
        <w:rPr>
          <w:rFonts w:ascii="Times New Roman" w:hAnsi="Times New Roman" w:cs="Times New Roman"/>
          <w:sz w:val="24"/>
        </w:rPr>
        <w:t xml:space="preserve">SOUZA, A. P. B. de. </w:t>
      </w:r>
      <w:r w:rsidRPr="002C0682">
        <w:rPr>
          <w:rFonts w:ascii="Times New Roman" w:hAnsi="Times New Roman" w:cs="Times New Roman"/>
          <w:b/>
          <w:sz w:val="24"/>
        </w:rPr>
        <w:t>Problemática dos resíduos sólidos urbanos dispostos em terrenos baldios na cidade de Campina Grande – Paraíba</w:t>
      </w:r>
      <w:r w:rsidRPr="002C0682">
        <w:rPr>
          <w:rFonts w:ascii="Times New Roman" w:hAnsi="Times New Roman" w:cs="Times New Roman"/>
          <w:sz w:val="24"/>
        </w:rPr>
        <w:t>. 2011. 80 f. Dissertação (Mestrado em Recursos Naturais. Programa de Pós-Graduação em Recursos Naturais, Centro de Tecnologia e Recursos Naturais, Universidade Federal de Campina Grande, Paraíba, Brasil, 2011.</w:t>
      </w:r>
    </w:p>
    <w:p w14:paraId="714CF554" w14:textId="77777777" w:rsidR="00936B12" w:rsidRPr="000E4712" w:rsidRDefault="00936B12" w:rsidP="00107F7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306C85A9" w14:textId="77777777" w:rsidR="00496268" w:rsidRPr="000E4712" w:rsidRDefault="00496268" w:rsidP="0049626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3B713E">
        <w:rPr>
          <w:rFonts w:ascii="Times New Roman" w:eastAsia="Times New Roman" w:hAnsi="Times New Roman" w:cs="Times New Roman"/>
          <w:sz w:val="24"/>
          <w:szCs w:val="24"/>
          <w:lang w:val="en-US" w:eastAsia="zh-CN" w:bidi="hi-IN"/>
        </w:rPr>
        <w:t xml:space="preserve">THE INTERNATIONAL COUNCIL FOR RESEARCH AND INNOVATION IN BUILDING AND CONSTRUCTION (CIB). Agenda 21 for Sustainable Construction in Developing Countries: A discussion document. </w:t>
      </w:r>
      <w:r w:rsidRPr="000E4712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Pretoria, 2002.</w:t>
      </w:r>
    </w:p>
    <w:p w14:paraId="4E507ED5" w14:textId="77777777" w:rsidR="00F5212C" w:rsidRDefault="00F5212C" w:rsidP="00652D6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11E9470" w14:textId="77777777" w:rsidR="00F5212C" w:rsidRDefault="00F5212C" w:rsidP="00652D6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D31451D" w14:textId="77777777" w:rsidR="00F5212C" w:rsidRDefault="00F5212C" w:rsidP="00652D6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6351465" w14:textId="77777777" w:rsidR="00E41E2D" w:rsidRDefault="00E41E2D" w:rsidP="00652D6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D5C4823" w14:textId="77777777" w:rsidR="00F5212C" w:rsidRDefault="00F5212C" w:rsidP="00652D6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84835FD" w14:textId="77777777" w:rsidR="00F5212C" w:rsidRDefault="00F5212C" w:rsidP="00652D6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4C0B7F" w14:textId="77777777" w:rsidR="00146768" w:rsidRDefault="00146768" w:rsidP="00652D6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146768" w:rsidSect="00395192"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CCDEF" w14:textId="77777777" w:rsidR="002E4DF7" w:rsidRDefault="002E4DF7" w:rsidP="00184A20">
      <w:pPr>
        <w:spacing w:after="0" w:line="240" w:lineRule="auto"/>
      </w:pPr>
      <w:r>
        <w:separator/>
      </w:r>
    </w:p>
  </w:endnote>
  <w:endnote w:type="continuationSeparator" w:id="0">
    <w:p w14:paraId="566523D0" w14:textId="77777777" w:rsidR="002E4DF7" w:rsidRDefault="002E4DF7" w:rsidP="0018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JAHID+TimesNewRoman">
    <w:altName w:val="Times New Roman"/>
    <w:charset w:val="00"/>
    <w:family w:val="roman"/>
    <w:pitch w:val="default"/>
  </w:font>
  <w:font w:name="font292">
    <w:charset w:val="00"/>
    <w:family w:val="auto"/>
    <w:pitch w:val="variable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CE055" w14:textId="77777777" w:rsidR="00914130" w:rsidRDefault="00914130">
    <w:pPr>
      <w:pStyle w:val="Rodap"/>
    </w:pPr>
  </w:p>
  <w:p w14:paraId="41270CE6" w14:textId="77777777" w:rsidR="00914130" w:rsidRDefault="009141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0C824" w14:textId="77777777" w:rsidR="002E4DF7" w:rsidRDefault="002E4DF7" w:rsidP="00184A20">
      <w:pPr>
        <w:spacing w:after="0" w:line="240" w:lineRule="auto"/>
      </w:pPr>
      <w:r>
        <w:separator/>
      </w:r>
    </w:p>
  </w:footnote>
  <w:footnote w:type="continuationSeparator" w:id="0">
    <w:p w14:paraId="6AEAD9A7" w14:textId="77777777" w:rsidR="002E4DF7" w:rsidRDefault="002E4DF7" w:rsidP="00184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69963"/>
      <w:docPartObj>
        <w:docPartGallery w:val="Page Numbers (Top of Page)"/>
        <w:docPartUnique/>
      </w:docPartObj>
    </w:sdtPr>
    <w:sdtEndPr/>
    <w:sdtContent>
      <w:p w14:paraId="3E0741C9" w14:textId="77777777" w:rsidR="00914130" w:rsidRDefault="00654B42">
        <w:pPr>
          <w:pStyle w:val="Cabealho"/>
          <w:jc w:val="right"/>
        </w:pPr>
        <w:r>
          <w:fldChar w:fldCharType="begin"/>
        </w:r>
        <w:r w:rsidR="00F315CE">
          <w:instrText xml:space="preserve"> PAGE   \* MERGEFORMAT </w:instrText>
        </w:r>
        <w:r>
          <w:fldChar w:fldCharType="separate"/>
        </w:r>
        <w:r w:rsidR="001D696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773859A" w14:textId="77777777" w:rsidR="00914130" w:rsidRDefault="0091413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69964"/>
      <w:docPartObj>
        <w:docPartGallery w:val="Page Numbers (Top of Page)"/>
        <w:docPartUnique/>
      </w:docPartObj>
    </w:sdtPr>
    <w:sdtEndPr/>
    <w:sdtContent>
      <w:p w14:paraId="6E448AFA" w14:textId="77777777" w:rsidR="00914130" w:rsidRDefault="00654B42">
        <w:pPr>
          <w:pStyle w:val="Cabealho"/>
          <w:jc w:val="right"/>
        </w:pPr>
        <w:r>
          <w:fldChar w:fldCharType="begin"/>
        </w:r>
        <w:r w:rsidR="00F315CE">
          <w:instrText xml:space="preserve"> PAGE   \* MERGEFORMAT </w:instrText>
        </w:r>
        <w:r>
          <w:fldChar w:fldCharType="separate"/>
        </w:r>
        <w:r w:rsidR="001D6961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56948936" w14:textId="77777777" w:rsidR="00914130" w:rsidRDefault="009141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286906"/>
    <w:multiLevelType w:val="hybridMultilevel"/>
    <w:tmpl w:val="B2A28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D7512"/>
    <w:multiLevelType w:val="singleLevel"/>
    <w:tmpl w:val="2BACD3EC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 w15:restartNumberingAfterBreak="0">
    <w:nsid w:val="08240108"/>
    <w:multiLevelType w:val="multilevel"/>
    <w:tmpl w:val="53F098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A5D0BA0"/>
    <w:multiLevelType w:val="hybridMultilevel"/>
    <w:tmpl w:val="ECB282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2A6287A"/>
    <w:multiLevelType w:val="multilevel"/>
    <w:tmpl w:val="C1182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762AA7"/>
    <w:multiLevelType w:val="multilevel"/>
    <w:tmpl w:val="A4889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4AA77B2"/>
    <w:multiLevelType w:val="multilevel"/>
    <w:tmpl w:val="7306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85239"/>
    <w:multiLevelType w:val="hybridMultilevel"/>
    <w:tmpl w:val="94981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7424D"/>
    <w:multiLevelType w:val="multilevel"/>
    <w:tmpl w:val="7948480C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b/>
      </w:rPr>
    </w:lvl>
  </w:abstractNum>
  <w:abstractNum w:abstractNumId="10" w15:restartNumberingAfterBreak="0">
    <w:nsid w:val="20C5588E"/>
    <w:multiLevelType w:val="hybridMultilevel"/>
    <w:tmpl w:val="0A20EB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F2B14"/>
    <w:multiLevelType w:val="hybridMultilevel"/>
    <w:tmpl w:val="B2FC079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11B4A"/>
    <w:multiLevelType w:val="hybridMultilevel"/>
    <w:tmpl w:val="BCCC5AE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7D34F7E"/>
    <w:multiLevelType w:val="multilevel"/>
    <w:tmpl w:val="D514EA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3E9719C"/>
    <w:multiLevelType w:val="multilevel"/>
    <w:tmpl w:val="B506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AC10C1"/>
    <w:multiLevelType w:val="hybridMultilevel"/>
    <w:tmpl w:val="F2F8938E"/>
    <w:lvl w:ilvl="0" w:tplc="0416000D">
      <w:start w:val="1"/>
      <w:numFmt w:val="bullet"/>
      <w:lvlText w:val=""/>
      <w:lvlJc w:val="left"/>
      <w:pPr>
        <w:ind w:left="14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45D23B4C"/>
    <w:multiLevelType w:val="hybridMultilevel"/>
    <w:tmpl w:val="1840BA7C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D83E1A"/>
    <w:multiLevelType w:val="hybridMultilevel"/>
    <w:tmpl w:val="7D84CBC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7780785"/>
    <w:multiLevelType w:val="multilevel"/>
    <w:tmpl w:val="516ABB1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97A017B"/>
    <w:multiLevelType w:val="multilevel"/>
    <w:tmpl w:val="EE42072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0" w15:restartNumberingAfterBreak="0">
    <w:nsid w:val="4B43033B"/>
    <w:multiLevelType w:val="hybridMultilevel"/>
    <w:tmpl w:val="3ECC89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16CCB"/>
    <w:multiLevelType w:val="hybridMultilevel"/>
    <w:tmpl w:val="87A2E3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E7264"/>
    <w:multiLevelType w:val="multilevel"/>
    <w:tmpl w:val="604008D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F066699"/>
    <w:multiLevelType w:val="multilevel"/>
    <w:tmpl w:val="956E282C"/>
    <w:lvl w:ilvl="0">
      <w:start w:val="1"/>
      <w:numFmt w:val="decimal"/>
      <w:lvlText w:val="(%1)"/>
      <w:lvlJc w:val="left"/>
      <w:pPr>
        <w:ind w:left="425" w:hanging="283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463892">
    <w:abstractNumId w:val="14"/>
  </w:num>
  <w:num w:numId="2" w16cid:durableId="1970159436">
    <w:abstractNumId w:val="20"/>
  </w:num>
  <w:num w:numId="3" w16cid:durableId="1900088452">
    <w:abstractNumId w:val="2"/>
  </w:num>
  <w:num w:numId="4" w16cid:durableId="1129202520">
    <w:abstractNumId w:val="11"/>
  </w:num>
  <w:num w:numId="5" w16cid:durableId="1232158812">
    <w:abstractNumId w:val="3"/>
  </w:num>
  <w:num w:numId="6" w16cid:durableId="2009864560">
    <w:abstractNumId w:val="0"/>
  </w:num>
  <w:num w:numId="7" w16cid:durableId="31728690">
    <w:abstractNumId w:val="15"/>
  </w:num>
  <w:num w:numId="8" w16cid:durableId="1681200646">
    <w:abstractNumId w:val="21"/>
  </w:num>
  <w:num w:numId="9" w16cid:durableId="253713962">
    <w:abstractNumId w:val="7"/>
  </w:num>
  <w:num w:numId="10" w16cid:durableId="2102876124">
    <w:abstractNumId w:val="16"/>
  </w:num>
  <w:num w:numId="11" w16cid:durableId="1724214349">
    <w:abstractNumId w:val="10"/>
  </w:num>
  <w:num w:numId="12" w16cid:durableId="843859160">
    <w:abstractNumId w:val="5"/>
  </w:num>
  <w:num w:numId="13" w16cid:durableId="308172147">
    <w:abstractNumId w:val="12"/>
  </w:num>
  <w:num w:numId="14" w16cid:durableId="1397702631">
    <w:abstractNumId w:val="1"/>
  </w:num>
  <w:num w:numId="15" w16cid:durableId="1885143433">
    <w:abstractNumId w:val="8"/>
  </w:num>
  <w:num w:numId="16" w16cid:durableId="35128290">
    <w:abstractNumId w:val="6"/>
  </w:num>
  <w:num w:numId="17" w16cid:durableId="18993148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04823919">
    <w:abstractNumId w:val="9"/>
  </w:num>
  <w:num w:numId="19" w16cid:durableId="1926106593">
    <w:abstractNumId w:val="17"/>
  </w:num>
  <w:num w:numId="20" w16cid:durableId="2069650611">
    <w:abstractNumId w:val="19"/>
  </w:num>
  <w:num w:numId="21" w16cid:durableId="145898750">
    <w:abstractNumId w:val="23"/>
  </w:num>
  <w:num w:numId="22" w16cid:durableId="1476023902">
    <w:abstractNumId w:val="13"/>
  </w:num>
  <w:num w:numId="23" w16cid:durableId="1225676029">
    <w:abstractNumId w:val="18"/>
  </w:num>
  <w:num w:numId="24" w16cid:durableId="1323125998">
    <w:abstractNumId w:val="22"/>
  </w:num>
  <w:num w:numId="25" w16cid:durableId="18323272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933"/>
    <w:rsid w:val="0000189A"/>
    <w:rsid w:val="00002032"/>
    <w:rsid w:val="00002A9B"/>
    <w:rsid w:val="00002F68"/>
    <w:rsid w:val="0000328E"/>
    <w:rsid w:val="00003DB0"/>
    <w:rsid w:val="00003EE9"/>
    <w:rsid w:val="00004246"/>
    <w:rsid w:val="00004E47"/>
    <w:rsid w:val="00004EC4"/>
    <w:rsid w:val="0000644D"/>
    <w:rsid w:val="00007EA2"/>
    <w:rsid w:val="00010A79"/>
    <w:rsid w:val="00010E5C"/>
    <w:rsid w:val="00012785"/>
    <w:rsid w:val="00013D97"/>
    <w:rsid w:val="0001438E"/>
    <w:rsid w:val="00020AD4"/>
    <w:rsid w:val="000215FC"/>
    <w:rsid w:val="00021D18"/>
    <w:rsid w:val="00022667"/>
    <w:rsid w:val="00025009"/>
    <w:rsid w:val="00025CBB"/>
    <w:rsid w:val="00025D0E"/>
    <w:rsid w:val="00026EEC"/>
    <w:rsid w:val="00030E9E"/>
    <w:rsid w:val="00030FD0"/>
    <w:rsid w:val="00031F8A"/>
    <w:rsid w:val="0003296C"/>
    <w:rsid w:val="00036A30"/>
    <w:rsid w:val="00036CA3"/>
    <w:rsid w:val="00036F76"/>
    <w:rsid w:val="000372A5"/>
    <w:rsid w:val="0004048F"/>
    <w:rsid w:val="000407A3"/>
    <w:rsid w:val="00041178"/>
    <w:rsid w:val="000417D7"/>
    <w:rsid w:val="00042428"/>
    <w:rsid w:val="000424F2"/>
    <w:rsid w:val="000430F7"/>
    <w:rsid w:val="00045D6B"/>
    <w:rsid w:val="00046C0A"/>
    <w:rsid w:val="00047EE7"/>
    <w:rsid w:val="000521CE"/>
    <w:rsid w:val="00053970"/>
    <w:rsid w:val="00053CC1"/>
    <w:rsid w:val="00054254"/>
    <w:rsid w:val="0005545E"/>
    <w:rsid w:val="000574A4"/>
    <w:rsid w:val="00057F65"/>
    <w:rsid w:val="000600ED"/>
    <w:rsid w:val="00060B91"/>
    <w:rsid w:val="00061665"/>
    <w:rsid w:val="00061E9E"/>
    <w:rsid w:val="0006358C"/>
    <w:rsid w:val="000639F3"/>
    <w:rsid w:val="00063BDC"/>
    <w:rsid w:val="00066A3F"/>
    <w:rsid w:val="00066DB0"/>
    <w:rsid w:val="000723C1"/>
    <w:rsid w:val="00072497"/>
    <w:rsid w:val="00072A9D"/>
    <w:rsid w:val="00072EFE"/>
    <w:rsid w:val="00073312"/>
    <w:rsid w:val="000761B3"/>
    <w:rsid w:val="00076420"/>
    <w:rsid w:val="0007674B"/>
    <w:rsid w:val="0007756A"/>
    <w:rsid w:val="000775C5"/>
    <w:rsid w:val="000776FD"/>
    <w:rsid w:val="000805C2"/>
    <w:rsid w:val="00080B20"/>
    <w:rsid w:val="00080C9C"/>
    <w:rsid w:val="00080D64"/>
    <w:rsid w:val="00080E95"/>
    <w:rsid w:val="00081317"/>
    <w:rsid w:val="0008218B"/>
    <w:rsid w:val="000827EC"/>
    <w:rsid w:val="0008577F"/>
    <w:rsid w:val="000869F4"/>
    <w:rsid w:val="00086C5B"/>
    <w:rsid w:val="00086D2D"/>
    <w:rsid w:val="00087339"/>
    <w:rsid w:val="00087415"/>
    <w:rsid w:val="00090BD5"/>
    <w:rsid w:val="00090F74"/>
    <w:rsid w:val="000914F0"/>
    <w:rsid w:val="00091A59"/>
    <w:rsid w:val="00091FD3"/>
    <w:rsid w:val="00092C5C"/>
    <w:rsid w:val="00093455"/>
    <w:rsid w:val="000935CF"/>
    <w:rsid w:val="00093804"/>
    <w:rsid w:val="00093C9C"/>
    <w:rsid w:val="00097EF2"/>
    <w:rsid w:val="000A0062"/>
    <w:rsid w:val="000A1447"/>
    <w:rsid w:val="000A250B"/>
    <w:rsid w:val="000A2596"/>
    <w:rsid w:val="000A2D58"/>
    <w:rsid w:val="000A41D4"/>
    <w:rsid w:val="000A5318"/>
    <w:rsid w:val="000A74BA"/>
    <w:rsid w:val="000B0DDF"/>
    <w:rsid w:val="000B174C"/>
    <w:rsid w:val="000B4EE3"/>
    <w:rsid w:val="000B51F0"/>
    <w:rsid w:val="000B5DD2"/>
    <w:rsid w:val="000B64D1"/>
    <w:rsid w:val="000B64DC"/>
    <w:rsid w:val="000B6784"/>
    <w:rsid w:val="000B7A63"/>
    <w:rsid w:val="000C003E"/>
    <w:rsid w:val="000C159F"/>
    <w:rsid w:val="000C2EB4"/>
    <w:rsid w:val="000C2EEC"/>
    <w:rsid w:val="000C4614"/>
    <w:rsid w:val="000C5851"/>
    <w:rsid w:val="000C58CB"/>
    <w:rsid w:val="000C6154"/>
    <w:rsid w:val="000C6889"/>
    <w:rsid w:val="000C6F4F"/>
    <w:rsid w:val="000D035B"/>
    <w:rsid w:val="000D0828"/>
    <w:rsid w:val="000D1D0A"/>
    <w:rsid w:val="000D30DF"/>
    <w:rsid w:val="000D3D05"/>
    <w:rsid w:val="000D690A"/>
    <w:rsid w:val="000D7425"/>
    <w:rsid w:val="000E0B3C"/>
    <w:rsid w:val="000E2716"/>
    <w:rsid w:val="000E2EA1"/>
    <w:rsid w:val="000E4712"/>
    <w:rsid w:val="000E6753"/>
    <w:rsid w:val="000E70A4"/>
    <w:rsid w:val="000E7435"/>
    <w:rsid w:val="000E7C31"/>
    <w:rsid w:val="000F033A"/>
    <w:rsid w:val="000F2C56"/>
    <w:rsid w:val="000F33E3"/>
    <w:rsid w:val="000F4400"/>
    <w:rsid w:val="000F4A51"/>
    <w:rsid w:val="000F5143"/>
    <w:rsid w:val="000F5A19"/>
    <w:rsid w:val="00100D55"/>
    <w:rsid w:val="00102F72"/>
    <w:rsid w:val="00104EB2"/>
    <w:rsid w:val="00107E28"/>
    <w:rsid w:val="00107F70"/>
    <w:rsid w:val="00111D25"/>
    <w:rsid w:val="00113188"/>
    <w:rsid w:val="0011357E"/>
    <w:rsid w:val="00113CD9"/>
    <w:rsid w:val="00113F5E"/>
    <w:rsid w:val="00114BA9"/>
    <w:rsid w:val="00115712"/>
    <w:rsid w:val="00116DEB"/>
    <w:rsid w:val="0012034D"/>
    <w:rsid w:val="001215EB"/>
    <w:rsid w:val="00121EF2"/>
    <w:rsid w:val="001224CC"/>
    <w:rsid w:val="0012290F"/>
    <w:rsid w:val="00123948"/>
    <w:rsid w:val="00123965"/>
    <w:rsid w:val="00123E89"/>
    <w:rsid w:val="00124FF9"/>
    <w:rsid w:val="001251FA"/>
    <w:rsid w:val="00125EBC"/>
    <w:rsid w:val="001276F1"/>
    <w:rsid w:val="00127763"/>
    <w:rsid w:val="00130023"/>
    <w:rsid w:val="00131B57"/>
    <w:rsid w:val="00133863"/>
    <w:rsid w:val="00134BA0"/>
    <w:rsid w:val="00135F70"/>
    <w:rsid w:val="0013758F"/>
    <w:rsid w:val="0013799C"/>
    <w:rsid w:val="001414C0"/>
    <w:rsid w:val="001420EA"/>
    <w:rsid w:val="00143D24"/>
    <w:rsid w:val="00146768"/>
    <w:rsid w:val="001467E0"/>
    <w:rsid w:val="00147D3F"/>
    <w:rsid w:val="00150A6B"/>
    <w:rsid w:val="00150AA9"/>
    <w:rsid w:val="00150DD4"/>
    <w:rsid w:val="00150DE6"/>
    <w:rsid w:val="00151173"/>
    <w:rsid w:val="00152A8E"/>
    <w:rsid w:val="001535C1"/>
    <w:rsid w:val="0015477C"/>
    <w:rsid w:val="00154DDC"/>
    <w:rsid w:val="0015536D"/>
    <w:rsid w:val="00156657"/>
    <w:rsid w:val="00157680"/>
    <w:rsid w:val="00160947"/>
    <w:rsid w:val="00160C4E"/>
    <w:rsid w:val="00160D5D"/>
    <w:rsid w:val="00162567"/>
    <w:rsid w:val="001628FA"/>
    <w:rsid w:val="0016442B"/>
    <w:rsid w:val="0016483B"/>
    <w:rsid w:val="0016609A"/>
    <w:rsid w:val="001662C3"/>
    <w:rsid w:val="0016672D"/>
    <w:rsid w:val="00166ABB"/>
    <w:rsid w:val="00171AA2"/>
    <w:rsid w:val="00172D3E"/>
    <w:rsid w:val="00172D4F"/>
    <w:rsid w:val="00172EAF"/>
    <w:rsid w:val="00174133"/>
    <w:rsid w:val="00174D41"/>
    <w:rsid w:val="00175FFD"/>
    <w:rsid w:val="001763CD"/>
    <w:rsid w:val="00176682"/>
    <w:rsid w:val="0017680D"/>
    <w:rsid w:val="001809B0"/>
    <w:rsid w:val="00181BFD"/>
    <w:rsid w:val="00182873"/>
    <w:rsid w:val="0018438E"/>
    <w:rsid w:val="00184435"/>
    <w:rsid w:val="00184A20"/>
    <w:rsid w:val="001912AD"/>
    <w:rsid w:val="00192699"/>
    <w:rsid w:val="00193DFC"/>
    <w:rsid w:val="001948F9"/>
    <w:rsid w:val="00195D74"/>
    <w:rsid w:val="00196D76"/>
    <w:rsid w:val="00197052"/>
    <w:rsid w:val="00197A98"/>
    <w:rsid w:val="00197BB4"/>
    <w:rsid w:val="001A0279"/>
    <w:rsid w:val="001A2629"/>
    <w:rsid w:val="001A3516"/>
    <w:rsid w:val="001A3AA5"/>
    <w:rsid w:val="001A45E2"/>
    <w:rsid w:val="001A5CBB"/>
    <w:rsid w:val="001A7000"/>
    <w:rsid w:val="001A7018"/>
    <w:rsid w:val="001B0923"/>
    <w:rsid w:val="001B1915"/>
    <w:rsid w:val="001B2F5A"/>
    <w:rsid w:val="001B336D"/>
    <w:rsid w:val="001B35A1"/>
    <w:rsid w:val="001B3747"/>
    <w:rsid w:val="001B3CAD"/>
    <w:rsid w:val="001B4B14"/>
    <w:rsid w:val="001C13AD"/>
    <w:rsid w:val="001C1FAD"/>
    <w:rsid w:val="001C23D0"/>
    <w:rsid w:val="001C3101"/>
    <w:rsid w:val="001C32ED"/>
    <w:rsid w:val="001C4971"/>
    <w:rsid w:val="001C54F8"/>
    <w:rsid w:val="001C5686"/>
    <w:rsid w:val="001C63B5"/>
    <w:rsid w:val="001C6CF2"/>
    <w:rsid w:val="001C7708"/>
    <w:rsid w:val="001C7F31"/>
    <w:rsid w:val="001D078B"/>
    <w:rsid w:val="001D098A"/>
    <w:rsid w:val="001D3698"/>
    <w:rsid w:val="001D49F5"/>
    <w:rsid w:val="001D5978"/>
    <w:rsid w:val="001D5F99"/>
    <w:rsid w:val="001D67C9"/>
    <w:rsid w:val="001D6961"/>
    <w:rsid w:val="001D7940"/>
    <w:rsid w:val="001D7CCE"/>
    <w:rsid w:val="001D7EA1"/>
    <w:rsid w:val="001E048F"/>
    <w:rsid w:val="001E06FD"/>
    <w:rsid w:val="001E1928"/>
    <w:rsid w:val="001E262E"/>
    <w:rsid w:val="001E3880"/>
    <w:rsid w:val="001E49EE"/>
    <w:rsid w:val="001E60E9"/>
    <w:rsid w:val="001F0BBC"/>
    <w:rsid w:val="001F0DEC"/>
    <w:rsid w:val="001F13EE"/>
    <w:rsid w:val="001F2726"/>
    <w:rsid w:val="001F2B04"/>
    <w:rsid w:val="001F56BD"/>
    <w:rsid w:val="001F7870"/>
    <w:rsid w:val="00201AB8"/>
    <w:rsid w:val="00201BA5"/>
    <w:rsid w:val="00202919"/>
    <w:rsid w:val="00203416"/>
    <w:rsid w:val="00204711"/>
    <w:rsid w:val="00204FE1"/>
    <w:rsid w:val="00205547"/>
    <w:rsid w:val="00206CD2"/>
    <w:rsid w:val="0020716C"/>
    <w:rsid w:val="00210544"/>
    <w:rsid w:val="00210DFD"/>
    <w:rsid w:val="00211220"/>
    <w:rsid w:val="00211A96"/>
    <w:rsid w:val="0021239C"/>
    <w:rsid w:val="002140DE"/>
    <w:rsid w:val="002148D1"/>
    <w:rsid w:val="00216D2A"/>
    <w:rsid w:val="00216DD4"/>
    <w:rsid w:val="00217358"/>
    <w:rsid w:val="00220635"/>
    <w:rsid w:val="00221162"/>
    <w:rsid w:val="002215A0"/>
    <w:rsid w:val="002224A4"/>
    <w:rsid w:val="002224BE"/>
    <w:rsid w:val="002239D4"/>
    <w:rsid w:val="002241C4"/>
    <w:rsid w:val="00225B85"/>
    <w:rsid w:val="002275A6"/>
    <w:rsid w:val="00227C48"/>
    <w:rsid w:val="00230666"/>
    <w:rsid w:val="00231966"/>
    <w:rsid w:val="002335CF"/>
    <w:rsid w:val="00234AC6"/>
    <w:rsid w:val="00235D75"/>
    <w:rsid w:val="00235DE4"/>
    <w:rsid w:val="002400F0"/>
    <w:rsid w:val="00240BE7"/>
    <w:rsid w:val="00240F61"/>
    <w:rsid w:val="00241B12"/>
    <w:rsid w:val="002432AB"/>
    <w:rsid w:val="002434B8"/>
    <w:rsid w:val="00243AC7"/>
    <w:rsid w:val="002445C7"/>
    <w:rsid w:val="002454B4"/>
    <w:rsid w:val="00245701"/>
    <w:rsid w:val="00247ADF"/>
    <w:rsid w:val="0025027A"/>
    <w:rsid w:val="00250E71"/>
    <w:rsid w:val="0025123C"/>
    <w:rsid w:val="0025374E"/>
    <w:rsid w:val="00255625"/>
    <w:rsid w:val="002563CB"/>
    <w:rsid w:val="00256B5F"/>
    <w:rsid w:val="002572BB"/>
    <w:rsid w:val="00257E50"/>
    <w:rsid w:val="002602A4"/>
    <w:rsid w:val="0026056B"/>
    <w:rsid w:val="00261D43"/>
    <w:rsid w:val="002626B0"/>
    <w:rsid w:val="00263300"/>
    <w:rsid w:val="00265DB4"/>
    <w:rsid w:val="00270832"/>
    <w:rsid w:val="00271086"/>
    <w:rsid w:val="00271237"/>
    <w:rsid w:val="0027123C"/>
    <w:rsid w:val="00271EF0"/>
    <w:rsid w:val="00272B0C"/>
    <w:rsid w:val="0027363E"/>
    <w:rsid w:val="00273BEE"/>
    <w:rsid w:val="002740E6"/>
    <w:rsid w:val="0027418F"/>
    <w:rsid w:val="00274A43"/>
    <w:rsid w:val="00274BEA"/>
    <w:rsid w:val="00274F39"/>
    <w:rsid w:val="002752A7"/>
    <w:rsid w:val="002765DF"/>
    <w:rsid w:val="00276E79"/>
    <w:rsid w:val="002778C3"/>
    <w:rsid w:val="0028008F"/>
    <w:rsid w:val="00282D02"/>
    <w:rsid w:val="00283B03"/>
    <w:rsid w:val="00284A38"/>
    <w:rsid w:val="00286465"/>
    <w:rsid w:val="00286A4A"/>
    <w:rsid w:val="00286EB7"/>
    <w:rsid w:val="0029104C"/>
    <w:rsid w:val="0029443C"/>
    <w:rsid w:val="002946F4"/>
    <w:rsid w:val="00296D47"/>
    <w:rsid w:val="00297492"/>
    <w:rsid w:val="002A00BE"/>
    <w:rsid w:val="002A4081"/>
    <w:rsid w:val="002A493C"/>
    <w:rsid w:val="002A6A8B"/>
    <w:rsid w:val="002A7E40"/>
    <w:rsid w:val="002B2591"/>
    <w:rsid w:val="002B2967"/>
    <w:rsid w:val="002B2CC3"/>
    <w:rsid w:val="002B2DA7"/>
    <w:rsid w:val="002B4EFF"/>
    <w:rsid w:val="002B532F"/>
    <w:rsid w:val="002B6064"/>
    <w:rsid w:val="002B7490"/>
    <w:rsid w:val="002C0682"/>
    <w:rsid w:val="002C2567"/>
    <w:rsid w:val="002C26D9"/>
    <w:rsid w:val="002C2C16"/>
    <w:rsid w:val="002C2CE4"/>
    <w:rsid w:val="002C4875"/>
    <w:rsid w:val="002C4F46"/>
    <w:rsid w:val="002C63D1"/>
    <w:rsid w:val="002C6463"/>
    <w:rsid w:val="002C7139"/>
    <w:rsid w:val="002D05B1"/>
    <w:rsid w:val="002D090A"/>
    <w:rsid w:val="002D09F2"/>
    <w:rsid w:val="002D19AE"/>
    <w:rsid w:val="002D1F29"/>
    <w:rsid w:val="002D21B5"/>
    <w:rsid w:val="002D2240"/>
    <w:rsid w:val="002D2F58"/>
    <w:rsid w:val="002D481A"/>
    <w:rsid w:val="002D4954"/>
    <w:rsid w:val="002D5A8B"/>
    <w:rsid w:val="002D67E1"/>
    <w:rsid w:val="002E0FF1"/>
    <w:rsid w:val="002E354F"/>
    <w:rsid w:val="002E4DF7"/>
    <w:rsid w:val="002E528F"/>
    <w:rsid w:val="002E5B2D"/>
    <w:rsid w:val="002E60C4"/>
    <w:rsid w:val="002E6332"/>
    <w:rsid w:val="002E66CE"/>
    <w:rsid w:val="002F03E2"/>
    <w:rsid w:val="002F170B"/>
    <w:rsid w:val="002F1C6A"/>
    <w:rsid w:val="002F205D"/>
    <w:rsid w:val="002F2AD1"/>
    <w:rsid w:val="002F36B7"/>
    <w:rsid w:val="002F4377"/>
    <w:rsid w:val="002F460E"/>
    <w:rsid w:val="002F4B3B"/>
    <w:rsid w:val="002F50F4"/>
    <w:rsid w:val="002F52FB"/>
    <w:rsid w:val="002F5C21"/>
    <w:rsid w:val="002F6988"/>
    <w:rsid w:val="002F701B"/>
    <w:rsid w:val="002F7114"/>
    <w:rsid w:val="002F7999"/>
    <w:rsid w:val="002F7CA8"/>
    <w:rsid w:val="00301466"/>
    <w:rsid w:val="00301846"/>
    <w:rsid w:val="00301BE8"/>
    <w:rsid w:val="00302B94"/>
    <w:rsid w:val="00302C4A"/>
    <w:rsid w:val="00303338"/>
    <w:rsid w:val="00303A51"/>
    <w:rsid w:val="003071B8"/>
    <w:rsid w:val="003078BD"/>
    <w:rsid w:val="00311002"/>
    <w:rsid w:val="00311D50"/>
    <w:rsid w:val="00312C4E"/>
    <w:rsid w:val="00313DC7"/>
    <w:rsid w:val="00314466"/>
    <w:rsid w:val="00317466"/>
    <w:rsid w:val="003174F8"/>
    <w:rsid w:val="00317552"/>
    <w:rsid w:val="00320568"/>
    <w:rsid w:val="0032090F"/>
    <w:rsid w:val="003219BF"/>
    <w:rsid w:val="0032229F"/>
    <w:rsid w:val="003223AF"/>
    <w:rsid w:val="0032268F"/>
    <w:rsid w:val="003255D6"/>
    <w:rsid w:val="00327F4B"/>
    <w:rsid w:val="00327FF4"/>
    <w:rsid w:val="003301AB"/>
    <w:rsid w:val="0033268E"/>
    <w:rsid w:val="00333301"/>
    <w:rsid w:val="003333A1"/>
    <w:rsid w:val="00334EDF"/>
    <w:rsid w:val="00334F92"/>
    <w:rsid w:val="00336C1A"/>
    <w:rsid w:val="00343A83"/>
    <w:rsid w:val="00346F51"/>
    <w:rsid w:val="00346FC4"/>
    <w:rsid w:val="00347767"/>
    <w:rsid w:val="0034789F"/>
    <w:rsid w:val="0035022F"/>
    <w:rsid w:val="0035046C"/>
    <w:rsid w:val="0035094A"/>
    <w:rsid w:val="00351004"/>
    <w:rsid w:val="003519E3"/>
    <w:rsid w:val="00352622"/>
    <w:rsid w:val="003530D2"/>
    <w:rsid w:val="00353E69"/>
    <w:rsid w:val="0035624F"/>
    <w:rsid w:val="00361015"/>
    <w:rsid w:val="0036265B"/>
    <w:rsid w:val="00364235"/>
    <w:rsid w:val="00364E1B"/>
    <w:rsid w:val="003665BD"/>
    <w:rsid w:val="0036694B"/>
    <w:rsid w:val="003669F2"/>
    <w:rsid w:val="00367C4C"/>
    <w:rsid w:val="00367DC3"/>
    <w:rsid w:val="00367F60"/>
    <w:rsid w:val="00371400"/>
    <w:rsid w:val="0037283F"/>
    <w:rsid w:val="00373032"/>
    <w:rsid w:val="003741A2"/>
    <w:rsid w:val="00374B1E"/>
    <w:rsid w:val="0037587C"/>
    <w:rsid w:val="00376589"/>
    <w:rsid w:val="003767A3"/>
    <w:rsid w:val="00376FF1"/>
    <w:rsid w:val="003771DE"/>
    <w:rsid w:val="003778D7"/>
    <w:rsid w:val="00377F55"/>
    <w:rsid w:val="0038141E"/>
    <w:rsid w:val="0038215E"/>
    <w:rsid w:val="00382E77"/>
    <w:rsid w:val="00382EFA"/>
    <w:rsid w:val="00383BD9"/>
    <w:rsid w:val="0038446C"/>
    <w:rsid w:val="00387EDD"/>
    <w:rsid w:val="003914FE"/>
    <w:rsid w:val="00391D65"/>
    <w:rsid w:val="00393F8B"/>
    <w:rsid w:val="003944AF"/>
    <w:rsid w:val="003948DF"/>
    <w:rsid w:val="00395192"/>
    <w:rsid w:val="00395676"/>
    <w:rsid w:val="00397149"/>
    <w:rsid w:val="00397726"/>
    <w:rsid w:val="00397C0B"/>
    <w:rsid w:val="003A1F29"/>
    <w:rsid w:val="003A4BB2"/>
    <w:rsid w:val="003A4DA9"/>
    <w:rsid w:val="003A5924"/>
    <w:rsid w:val="003A5EFD"/>
    <w:rsid w:val="003A6F4C"/>
    <w:rsid w:val="003A7F58"/>
    <w:rsid w:val="003B098D"/>
    <w:rsid w:val="003B0D73"/>
    <w:rsid w:val="003B0DA1"/>
    <w:rsid w:val="003B1188"/>
    <w:rsid w:val="003B2C03"/>
    <w:rsid w:val="003B48C7"/>
    <w:rsid w:val="003B58E2"/>
    <w:rsid w:val="003B6C02"/>
    <w:rsid w:val="003B713E"/>
    <w:rsid w:val="003C1FB7"/>
    <w:rsid w:val="003C24A3"/>
    <w:rsid w:val="003C3834"/>
    <w:rsid w:val="003C6D24"/>
    <w:rsid w:val="003C78FA"/>
    <w:rsid w:val="003D0136"/>
    <w:rsid w:val="003D18F3"/>
    <w:rsid w:val="003D1B20"/>
    <w:rsid w:val="003D2757"/>
    <w:rsid w:val="003D2C94"/>
    <w:rsid w:val="003D4BF8"/>
    <w:rsid w:val="003D6952"/>
    <w:rsid w:val="003D722E"/>
    <w:rsid w:val="003E250D"/>
    <w:rsid w:val="003E4D88"/>
    <w:rsid w:val="003E56B6"/>
    <w:rsid w:val="003E696D"/>
    <w:rsid w:val="003E7A67"/>
    <w:rsid w:val="003F0E07"/>
    <w:rsid w:val="003F1FC9"/>
    <w:rsid w:val="003F21CA"/>
    <w:rsid w:val="003F2311"/>
    <w:rsid w:val="003F37F3"/>
    <w:rsid w:val="003F3C0D"/>
    <w:rsid w:val="003F42FB"/>
    <w:rsid w:val="003F597D"/>
    <w:rsid w:val="003F7F2A"/>
    <w:rsid w:val="0040059A"/>
    <w:rsid w:val="00401D69"/>
    <w:rsid w:val="004033E5"/>
    <w:rsid w:val="004039BC"/>
    <w:rsid w:val="00404DF2"/>
    <w:rsid w:val="004058DF"/>
    <w:rsid w:val="00407D02"/>
    <w:rsid w:val="00410331"/>
    <w:rsid w:val="004108D4"/>
    <w:rsid w:val="00411561"/>
    <w:rsid w:val="00411BA8"/>
    <w:rsid w:val="00411F2A"/>
    <w:rsid w:val="00415590"/>
    <w:rsid w:val="004159FB"/>
    <w:rsid w:val="004165E9"/>
    <w:rsid w:val="00417A32"/>
    <w:rsid w:val="00420D04"/>
    <w:rsid w:val="0042134C"/>
    <w:rsid w:val="00422955"/>
    <w:rsid w:val="00423376"/>
    <w:rsid w:val="00424B71"/>
    <w:rsid w:val="0042602B"/>
    <w:rsid w:val="00427DAF"/>
    <w:rsid w:val="00430250"/>
    <w:rsid w:val="00430A7E"/>
    <w:rsid w:val="00431C2C"/>
    <w:rsid w:val="004322E3"/>
    <w:rsid w:val="004323FD"/>
    <w:rsid w:val="0043407F"/>
    <w:rsid w:val="004352B4"/>
    <w:rsid w:val="00435913"/>
    <w:rsid w:val="004362B3"/>
    <w:rsid w:val="00436F57"/>
    <w:rsid w:val="004405C5"/>
    <w:rsid w:val="0044131D"/>
    <w:rsid w:val="00444904"/>
    <w:rsid w:val="004455BB"/>
    <w:rsid w:val="00445D13"/>
    <w:rsid w:val="004510D4"/>
    <w:rsid w:val="00451B6D"/>
    <w:rsid w:val="004523A2"/>
    <w:rsid w:val="00453168"/>
    <w:rsid w:val="00454745"/>
    <w:rsid w:val="00454B11"/>
    <w:rsid w:val="00454CAE"/>
    <w:rsid w:val="0045534B"/>
    <w:rsid w:val="00455DF5"/>
    <w:rsid w:val="00455FEB"/>
    <w:rsid w:val="00456C00"/>
    <w:rsid w:val="00457F54"/>
    <w:rsid w:val="00460EDD"/>
    <w:rsid w:val="00462162"/>
    <w:rsid w:val="0046292C"/>
    <w:rsid w:val="0046442B"/>
    <w:rsid w:val="00467288"/>
    <w:rsid w:val="004703AE"/>
    <w:rsid w:val="00470554"/>
    <w:rsid w:val="00470803"/>
    <w:rsid w:val="004709E1"/>
    <w:rsid w:val="004710B0"/>
    <w:rsid w:val="004724D9"/>
    <w:rsid w:val="00472D47"/>
    <w:rsid w:val="00473495"/>
    <w:rsid w:val="004734A0"/>
    <w:rsid w:val="00474D04"/>
    <w:rsid w:val="00474EB5"/>
    <w:rsid w:val="004759FF"/>
    <w:rsid w:val="00475C05"/>
    <w:rsid w:val="00475F76"/>
    <w:rsid w:val="0047687B"/>
    <w:rsid w:val="00477F48"/>
    <w:rsid w:val="004801D8"/>
    <w:rsid w:val="00482848"/>
    <w:rsid w:val="0048339D"/>
    <w:rsid w:val="004838AB"/>
    <w:rsid w:val="00486AB2"/>
    <w:rsid w:val="004871F8"/>
    <w:rsid w:val="00487A17"/>
    <w:rsid w:val="00487C80"/>
    <w:rsid w:val="00487DE3"/>
    <w:rsid w:val="00490008"/>
    <w:rsid w:val="00490C66"/>
    <w:rsid w:val="00491A7D"/>
    <w:rsid w:val="004929C4"/>
    <w:rsid w:val="004935B4"/>
    <w:rsid w:val="0049472F"/>
    <w:rsid w:val="00496268"/>
    <w:rsid w:val="00497D80"/>
    <w:rsid w:val="00497DE0"/>
    <w:rsid w:val="004A004B"/>
    <w:rsid w:val="004A1DF0"/>
    <w:rsid w:val="004A2A0B"/>
    <w:rsid w:val="004A2E4C"/>
    <w:rsid w:val="004A3B46"/>
    <w:rsid w:val="004A4213"/>
    <w:rsid w:val="004A5001"/>
    <w:rsid w:val="004A5862"/>
    <w:rsid w:val="004A5E3E"/>
    <w:rsid w:val="004A64DB"/>
    <w:rsid w:val="004B22B1"/>
    <w:rsid w:val="004B342D"/>
    <w:rsid w:val="004B36BC"/>
    <w:rsid w:val="004B3775"/>
    <w:rsid w:val="004B3D28"/>
    <w:rsid w:val="004B3E62"/>
    <w:rsid w:val="004B4F34"/>
    <w:rsid w:val="004B52BF"/>
    <w:rsid w:val="004B59A7"/>
    <w:rsid w:val="004B7ECA"/>
    <w:rsid w:val="004C043D"/>
    <w:rsid w:val="004C43C1"/>
    <w:rsid w:val="004C5517"/>
    <w:rsid w:val="004C611B"/>
    <w:rsid w:val="004C6AF7"/>
    <w:rsid w:val="004D1654"/>
    <w:rsid w:val="004D2818"/>
    <w:rsid w:val="004D2DA1"/>
    <w:rsid w:val="004D4FEF"/>
    <w:rsid w:val="004D56AE"/>
    <w:rsid w:val="004D575A"/>
    <w:rsid w:val="004D68E1"/>
    <w:rsid w:val="004D6F20"/>
    <w:rsid w:val="004E1250"/>
    <w:rsid w:val="004E26A6"/>
    <w:rsid w:val="004E3774"/>
    <w:rsid w:val="004E3F28"/>
    <w:rsid w:val="004E46DE"/>
    <w:rsid w:val="004E492E"/>
    <w:rsid w:val="004F1584"/>
    <w:rsid w:val="004F2853"/>
    <w:rsid w:val="004F29A9"/>
    <w:rsid w:val="004F2CDA"/>
    <w:rsid w:val="004F6EA6"/>
    <w:rsid w:val="004F74B4"/>
    <w:rsid w:val="004F768F"/>
    <w:rsid w:val="00503F68"/>
    <w:rsid w:val="00504000"/>
    <w:rsid w:val="0050406A"/>
    <w:rsid w:val="005056C4"/>
    <w:rsid w:val="005060BD"/>
    <w:rsid w:val="00507198"/>
    <w:rsid w:val="00511FE3"/>
    <w:rsid w:val="00513600"/>
    <w:rsid w:val="00513F5B"/>
    <w:rsid w:val="005146DB"/>
    <w:rsid w:val="00515A9A"/>
    <w:rsid w:val="00515D43"/>
    <w:rsid w:val="00516376"/>
    <w:rsid w:val="00517FE2"/>
    <w:rsid w:val="00520E69"/>
    <w:rsid w:val="0052170B"/>
    <w:rsid w:val="00525351"/>
    <w:rsid w:val="00525DDC"/>
    <w:rsid w:val="00526BB9"/>
    <w:rsid w:val="00531EA2"/>
    <w:rsid w:val="00532425"/>
    <w:rsid w:val="00533DA3"/>
    <w:rsid w:val="005342FD"/>
    <w:rsid w:val="0053609C"/>
    <w:rsid w:val="00536354"/>
    <w:rsid w:val="00537E94"/>
    <w:rsid w:val="005401B4"/>
    <w:rsid w:val="00540921"/>
    <w:rsid w:val="005409D7"/>
    <w:rsid w:val="0054147F"/>
    <w:rsid w:val="00541594"/>
    <w:rsid w:val="00543363"/>
    <w:rsid w:val="00545DC4"/>
    <w:rsid w:val="00546A41"/>
    <w:rsid w:val="00551645"/>
    <w:rsid w:val="005516CE"/>
    <w:rsid w:val="005521A3"/>
    <w:rsid w:val="0055367C"/>
    <w:rsid w:val="00553FC7"/>
    <w:rsid w:val="00554E81"/>
    <w:rsid w:val="005573F9"/>
    <w:rsid w:val="0056002A"/>
    <w:rsid w:val="005605A3"/>
    <w:rsid w:val="00561571"/>
    <w:rsid w:val="0056217A"/>
    <w:rsid w:val="005627F3"/>
    <w:rsid w:val="00563226"/>
    <w:rsid w:val="005639FC"/>
    <w:rsid w:val="005643ED"/>
    <w:rsid w:val="00564458"/>
    <w:rsid w:val="00565A4C"/>
    <w:rsid w:val="00565B2F"/>
    <w:rsid w:val="00566AF5"/>
    <w:rsid w:val="00567352"/>
    <w:rsid w:val="00567957"/>
    <w:rsid w:val="00567B68"/>
    <w:rsid w:val="0057097A"/>
    <w:rsid w:val="005710C2"/>
    <w:rsid w:val="00573B3C"/>
    <w:rsid w:val="005746D6"/>
    <w:rsid w:val="00575588"/>
    <w:rsid w:val="005764E6"/>
    <w:rsid w:val="00576711"/>
    <w:rsid w:val="00577A34"/>
    <w:rsid w:val="005816DF"/>
    <w:rsid w:val="00583194"/>
    <w:rsid w:val="005847F7"/>
    <w:rsid w:val="00585175"/>
    <w:rsid w:val="00586E4B"/>
    <w:rsid w:val="005902C2"/>
    <w:rsid w:val="005919A1"/>
    <w:rsid w:val="00592BA0"/>
    <w:rsid w:val="005934EB"/>
    <w:rsid w:val="0059402B"/>
    <w:rsid w:val="005962E4"/>
    <w:rsid w:val="0059674D"/>
    <w:rsid w:val="005A0141"/>
    <w:rsid w:val="005A100B"/>
    <w:rsid w:val="005A15CB"/>
    <w:rsid w:val="005A2A9D"/>
    <w:rsid w:val="005A2EAA"/>
    <w:rsid w:val="005A3723"/>
    <w:rsid w:val="005A4578"/>
    <w:rsid w:val="005A4C66"/>
    <w:rsid w:val="005A5BE2"/>
    <w:rsid w:val="005A5D9E"/>
    <w:rsid w:val="005A7903"/>
    <w:rsid w:val="005A7EF5"/>
    <w:rsid w:val="005B25A4"/>
    <w:rsid w:val="005B4F88"/>
    <w:rsid w:val="005C068B"/>
    <w:rsid w:val="005C244F"/>
    <w:rsid w:val="005C28D4"/>
    <w:rsid w:val="005C3F32"/>
    <w:rsid w:val="005C4B95"/>
    <w:rsid w:val="005C5104"/>
    <w:rsid w:val="005C5870"/>
    <w:rsid w:val="005C62B7"/>
    <w:rsid w:val="005C6FD8"/>
    <w:rsid w:val="005D07AA"/>
    <w:rsid w:val="005D1A56"/>
    <w:rsid w:val="005D29D9"/>
    <w:rsid w:val="005D2BDE"/>
    <w:rsid w:val="005D3076"/>
    <w:rsid w:val="005D404B"/>
    <w:rsid w:val="005D67D6"/>
    <w:rsid w:val="005D7F5D"/>
    <w:rsid w:val="005E2620"/>
    <w:rsid w:val="005E2B0B"/>
    <w:rsid w:val="005F1574"/>
    <w:rsid w:val="005F1BBC"/>
    <w:rsid w:val="005F7BF8"/>
    <w:rsid w:val="006021BD"/>
    <w:rsid w:val="00604022"/>
    <w:rsid w:val="006047D6"/>
    <w:rsid w:val="0060794F"/>
    <w:rsid w:val="00607C6A"/>
    <w:rsid w:val="006103F7"/>
    <w:rsid w:val="00612627"/>
    <w:rsid w:val="00614F90"/>
    <w:rsid w:val="0061768B"/>
    <w:rsid w:val="00617AA9"/>
    <w:rsid w:val="0062100C"/>
    <w:rsid w:val="00621571"/>
    <w:rsid w:val="0062345D"/>
    <w:rsid w:val="0062392C"/>
    <w:rsid w:val="00630484"/>
    <w:rsid w:val="00630665"/>
    <w:rsid w:val="0063152A"/>
    <w:rsid w:val="00632354"/>
    <w:rsid w:val="00634022"/>
    <w:rsid w:val="006354FD"/>
    <w:rsid w:val="00635BB2"/>
    <w:rsid w:val="006360BB"/>
    <w:rsid w:val="00640B74"/>
    <w:rsid w:val="006426CB"/>
    <w:rsid w:val="006428E5"/>
    <w:rsid w:val="00643E38"/>
    <w:rsid w:val="0064507D"/>
    <w:rsid w:val="00646FBF"/>
    <w:rsid w:val="0065014D"/>
    <w:rsid w:val="006501D7"/>
    <w:rsid w:val="00650ECA"/>
    <w:rsid w:val="00651D27"/>
    <w:rsid w:val="006527B1"/>
    <w:rsid w:val="00652CCB"/>
    <w:rsid w:val="00652D68"/>
    <w:rsid w:val="00652FEE"/>
    <w:rsid w:val="006541C9"/>
    <w:rsid w:val="00654B42"/>
    <w:rsid w:val="00655230"/>
    <w:rsid w:val="00655B71"/>
    <w:rsid w:val="00656605"/>
    <w:rsid w:val="006570E5"/>
    <w:rsid w:val="00662C34"/>
    <w:rsid w:val="00665542"/>
    <w:rsid w:val="00666FD8"/>
    <w:rsid w:val="006676AF"/>
    <w:rsid w:val="00667D65"/>
    <w:rsid w:val="00667D95"/>
    <w:rsid w:val="00670808"/>
    <w:rsid w:val="0067081F"/>
    <w:rsid w:val="006724BE"/>
    <w:rsid w:val="0067384C"/>
    <w:rsid w:val="0067433D"/>
    <w:rsid w:val="006753E4"/>
    <w:rsid w:val="0067670B"/>
    <w:rsid w:val="006769DB"/>
    <w:rsid w:val="00677432"/>
    <w:rsid w:val="00677648"/>
    <w:rsid w:val="0067797B"/>
    <w:rsid w:val="00677AD7"/>
    <w:rsid w:val="00680DAC"/>
    <w:rsid w:val="00681D5F"/>
    <w:rsid w:val="00681D7C"/>
    <w:rsid w:val="00682DB4"/>
    <w:rsid w:val="00685A34"/>
    <w:rsid w:val="006863C8"/>
    <w:rsid w:val="006917C6"/>
    <w:rsid w:val="00692858"/>
    <w:rsid w:val="006932CC"/>
    <w:rsid w:val="006936E4"/>
    <w:rsid w:val="00693917"/>
    <w:rsid w:val="00694110"/>
    <w:rsid w:val="00694E4F"/>
    <w:rsid w:val="00695591"/>
    <w:rsid w:val="00695B52"/>
    <w:rsid w:val="00695BAF"/>
    <w:rsid w:val="006960A6"/>
    <w:rsid w:val="00696615"/>
    <w:rsid w:val="006A3B3E"/>
    <w:rsid w:val="006A3D6F"/>
    <w:rsid w:val="006A45AD"/>
    <w:rsid w:val="006A47B4"/>
    <w:rsid w:val="006A4AC4"/>
    <w:rsid w:val="006A5C81"/>
    <w:rsid w:val="006A7285"/>
    <w:rsid w:val="006B0A1D"/>
    <w:rsid w:val="006B1CD8"/>
    <w:rsid w:val="006B2128"/>
    <w:rsid w:val="006B3893"/>
    <w:rsid w:val="006B46F3"/>
    <w:rsid w:val="006B4B4B"/>
    <w:rsid w:val="006B4D00"/>
    <w:rsid w:val="006C041F"/>
    <w:rsid w:val="006C0F74"/>
    <w:rsid w:val="006C1B8F"/>
    <w:rsid w:val="006C27C0"/>
    <w:rsid w:val="006C2871"/>
    <w:rsid w:val="006C4D19"/>
    <w:rsid w:val="006C574E"/>
    <w:rsid w:val="006C616C"/>
    <w:rsid w:val="006C7193"/>
    <w:rsid w:val="006C7629"/>
    <w:rsid w:val="006C7E70"/>
    <w:rsid w:val="006D00CC"/>
    <w:rsid w:val="006D229B"/>
    <w:rsid w:val="006D2821"/>
    <w:rsid w:val="006D5182"/>
    <w:rsid w:val="006E0852"/>
    <w:rsid w:val="006E094E"/>
    <w:rsid w:val="006E19BE"/>
    <w:rsid w:val="006E2CD4"/>
    <w:rsid w:val="006E514C"/>
    <w:rsid w:val="006E53EA"/>
    <w:rsid w:val="006E5F21"/>
    <w:rsid w:val="006F0794"/>
    <w:rsid w:val="006F100D"/>
    <w:rsid w:val="006F2A3D"/>
    <w:rsid w:val="006F2EFE"/>
    <w:rsid w:val="006F3008"/>
    <w:rsid w:val="006F4490"/>
    <w:rsid w:val="006F450C"/>
    <w:rsid w:val="006F4D71"/>
    <w:rsid w:val="006F5110"/>
    <w:rsid w:val="006F5A22"/>
    <w:rsid w:val="006F67E6"/>
    <w:rsid w:val="006F69F1"/>
    <w:rsid w:val="006F6FDD"/>
    <w:rsid w:val="006F7297"/>
    <w:rsid w:val="006F78E6"/>
    <w:rsid w:val="007051F5"/>
    <w:rsid w:val="0070588C"/>
    <w:rsid w:val="00706A25"/>
    <w:rsid w:val="007134B1"/>
    <w:rsid w:val="00713777"/>
    <w:rsid w:val="00714AC1"/>
    <w:rsid w:val="00715A81"/>
    <w:rsid w:val="00715D4E"/>
    <w:rsid w:val="00715E92"/>
    <w:rsid w:val="0072087C"/>
    <w:rsid w:val="00723D54"/>
    <w:rsid w:val="0072416A"/>
    <w:rsid w:val="007247DC"/>
    <w:rsid w:val="00724CC5"/>
    <w:rsid w:val="00724F95"/>
    <w:rsid w:val="007253CB"/>
    <w:rsid w:val="00726420"/>
    <w:rsid w:val="00726E97"/>
    <w:rsid w:val="0072793B"/>
    <w:rsid w:val="00727D16"/>
    <w:rsid w:val="007309CF"/>
    <w:rsid w:val="007311FE"/>
    <w:rsid w:val="00732CAE"/>
    <w:rsid w:val="00732E7B"/>
    <w:rsid w:val="00732E8B"/>
    <w:rsid w:val="00733137"/>
    <w:rsid w:val="00734269"/>
    <w:rsid w:val="007349AD"/>
    <w:rsid w:val="007349B6"/>
    <w:rsid w:val="00734CBE"/>
    <w:rsid w:val="00734E2C"/>
    <w:rsid w:val="007368BF"/>
    <w:rsid w:val="00737DF6"/>
    <w:rsid w:val="00740079"/>
    <w:rsid w:val="00740333"/>
    <w:rsid w:val="00742586"/>
    <w:rsid w:val="0074355D"/>
    <w:rsid w:val="007458BE"/>
    <w:rsid w:val="007462A3"/>
    <w:rsid w:val="007508F7"/>
    <w:rsid w:val="007522A0"/>
    <w:rsid w:val="00752796"/>
    <w:rsid w:val="00753D71"/>
    <w:rsid w:val="0075441B"/>
    <w:rsid w:val="00755536"/>
    <w:rsid w:val="0075620A"/>
    <w:rsid w:val="00756899"/>
    <w:rsid w:val="00756CFA"/>
    <w:rsid w:val="00756F45"/>
    <w:rsid w:val="00757250"/>
    <w:rsid w:val="00761337"/>
    <w:rsid w:val="00762465"/>
    <w:rsid w:val="0076358F"/>
    <w:rsid w:val="00763DA6"/>
    <w:rsid w:val="00763F63"/>
    <w:rsid w:val="00764F0A"/>
    <w:rsid w:val="007655AF"/>
    <w:rsid w:val="00765D0B"/>
    <w:rsid w:val="00765FDF"/>
    <w:rsid w:val="00767F7C"/>
    <w:rsid w:val="007703BE"/>
    <w:rsid w:val="007705E8"/>
    <w:rsid w:val="00771ED5"/>
    <w:rsid w:val="007725EE"/>
    <w:rsid w:val="00772B30"/>
    <w:rsid w:val="00773B5B"/>
    <w:rsid w:val="0077420C"/>
    <w:rsid w:val="007751AC"/>
    <w:rsid w:val="00775292"/>
    <w:rsid w:val="00776225"/>
    <w:rsid w:val="0077672F"/>
    <w:rsid w:val="00776D1A"/>
    <w:rsid w:val="007772DB"/>
    <w:rsid w:val="00777C8F"/>
    <w:rsid w:val="00777D7C"/>
    <w:rsid w:val="007837AC"/>
    <w:rsid w:val="00786569"/>
    <w:rsid w:val="00786760"/>
    <w:rsid w:val="00786790"/>
    <w:rsid w:val="00786C9B"/>
    <w:rsid w:val="00792311"/>
    <w:rsid w:val="00793877"/>
    <w:rsid w:val="007938B9"/>
    <w:rsid w:val="0079497F"/>
    <w:rsid w:val="00794DAC"/>
    <w:rsid w:val="007973EA"/>
    <w:rsid w:val="0079755D"/>
    <w:rsid w:val="007A303F"/>
    <w:rsid w:val="007A6393"/>
    <w:rsid w:val="007B3161"/>
    <w:rsid w:val="007B493B"/>
    <w:rsid w:val="007B4F0E"/>
    <w:rsid w:val="007B52EF"/>
    <w:rsid w:val="007B60B3"/>
    <w:rsid w:val="007B79BA"/>
    <w:rsid w:val="007C0529"/>
    <w:rsid w:val="007C385E"/>
    <w:rsid w:val="007C38A3"/>
    <w:rsid w:val="007C4704"/>
    <w:rsid w:val="007C4899"/>
    <w:rsid w:val="007C5356"/>
    <w:rsid w:val="007C5A16"/>
    <w:rsid w:val="007C75BF"/>
    <w:rsid w:val="007C7F33"/>
    <w:rsid w:val="007D1B6D"/>
    <w:rsid w:val="007D4D04"/>
    <w:rsid w:val="007D4E40"/>
    <w:rsid w:val="007D5225"/>
    <w:rsid w:val="007D571A"/>
    <w:rsid w:val="007D5BAF"/>
    <w:rsid w:val="007D67EC"/>
    <w:rsid w:val="007D6980"/>
    <w:rsid w:val="007D6D40"/>
    <w:rsid w:val="007D6D78"/>
    <w:rsid w:val="007D7ECF"/>
    <w:rsid w:val="007E00BF"/>
    <w:rsid w:val="007E017D"/>
    <w:rsid w:val="007E0850"/>
    <w:rsid w:val="007E0EDB"/>
    <w:rsid w:val="007E1F93"/>
    <w:rsid w:val="007E36A9"/>
    <w:rsid w:val="007E4464"/>
    <w:rsid w:val="007E52AE"/>
    <w:rsid w:val="007E60BA"/>
    <w:rsid w:val="007E682B"/>
    <w:rsid w:val="007E7F74"/>
    <w:rsid w:val="007F3304"/>
    <w:rsid w:val="007F543E"/>
    <w:rsid w:val="007F5623"/>
    <w:rsid w:val="007F5BEB"/>
    <w:rsid w:val="007F5C68"/>
    <w:rsid w:val="007F74FE"/>
    <w:rsid w:val="007F7B18"/>
    <w:rsid w:val="008004AD"/>
    <w:rsid w:val="00801F6E"/>
    <w:rsid w:val="0080216B"/>
    <w:rsid w:val="0080232C"/>
    <w:rsid w:val="008030B4"/>
    <w:rsid w:val="00804A56"/>
    <w:rsid w:val="00804CAD"/>
    <w:rsid w:val="00805842"/>
    <w:rsid w:val="0080627A"/>
    <w:rsid w:val="00806626"/>
    <w:rsid w:val="008101DA"/>
    <w:rsid w:val="008107C2"/>
    <w:rsid w:val="0081099B"/>
    <w:rsid w:val="00812B6C"/>
    <w:rsid w:val="008137E8"/>
    <w:rsid w:val="008145E2"/>
    <w:rsid w:val="0081502E"/>
    <w:rsid w:val="00817157"/>
    <w:rsid w:val="00817BD1"/>
    <w:rsid w:val="00820E18"/>
    <w:rsid w:val="008221D8"/>
    <w:rsid w:val="008227EE"/>
    <w:rsid w:val="00822EF1"/>
    <w:rsid w:val="0082399D"/>
    <w:rsid w:val="00824324"/>
    <w:rsid w:val="00824F7D"/>
    <w:rsid w:val="008259C6"/>
    <w:rsid w:val="008262B8"/>
    <w:rsid w:val="00826596"/>
    <w:rsid w:val="00830C53"/>
    <w:rsid w:val="008316E0"/>
    <w:rsid w:val="00832475"/>
    <w:rsid w:val="00835101"/>
    <w:rsid w:val="00835817"/>
    <w:rsid w:val="008371FF"/>
    <w:rsid w:val="00837C3C"/>
    <w:rsid w:val="0084318F"/>
    <w:rsid w:val="008441CC"/>
    <w:rsid w:val="0084509F"/>
    <w:rsid w:val="00845503"/>
    <w:rsid w:val="008455BF"/>
    <w:rsid w:val="008461FB"/>
    <w:rsid w:val="00846976"/>
    <w:rsid w:val="008472A2"/>
    <w:rsid w:val="00852F01"/>
    <w:rsid w:val="00854653"/>
    <w:rsid w:val="00855241"/>
    <w:rsid w:val="00860D1B"/>
    <w:rsid w:val="00860D29"/>
    <w:rsid w:val="00860F22"/>
    <w:rsid w:val="008610FF"/>
    <w:rsid w:val="00861980"/>
    <w:rsid w:val="00861B81"/>
    <w:rsid w:val="00861F4D"/>
    <w:rsid w:val="008625CB"/>
    <w:rsid w:val="008625F4"/>
    <w:rsid w:val="00862968"/>
    <w:rsid w:val="00863104"/>
    <w:rsid w:val="00863657"/>
    <w:rsid w:val="00863E6E"/>
    <w:rsid w:val="008646CD"/>
    <w:rsid w:val="00864A21"/>
    <w:rsid w:val="00865A8A"/>
    <w:rsid w:val="008672C6"/>
    <w:rsid w:val="00870044"/>
    <w:rsid w:val="00871AF3"/>
    <w:rsid w:val="00871B72"/>
    <w:rsid w:val="0087538B"/>
    <w:rsid w:val="00875B44"/>
    <w:rsid w:val="0087674A"/>
    <w:rsid w:val="00877880"/>
    <w:rsid w:val="00877DB6"/>
    <w:rsid w:val="00877DDA"/>
    <w:rsid w:val="00880569"/>
    <w:rsid w:val="00881C01"/>
    <w:rsid w:val="00881D9E"/>
    <w:rsid w:val="00881F61"/>
    <w:rsid w:val="00882B3C"/>
    <w:rsid w:val="00883095"/>
    <w:rsid w:val="00883252"/>
    <w:rsid w:val="008834A7"/>
    <w:rsid w:val="00883865"/>
    <w:rsid w:val="00883BF4"/>
    <w:rsid w:val="008853B9"/>
    <w:rsid w:val="008859CB"/>
    <w:rsid w:val="00886521"/>
    <w:rsid w:val="00890863"/>
    <w:rsid w:val="00890C9C"/>
    <w:rsid w:val="00890F8F"/>
    <w:rsid w:val="008942FA"/>
    <w:rsid w:val="00894882"/>
    <w:rsid w:val="008949CB"/>
    <w:rsid w:val="00894CC2"/>
    <w:rsid w:val="008950DC"/>
    <w:rsid w:val="00895BD7"/>
    <w:rsid w:val="00895C2C"/>
    <w:rsid w:val="008967A9"/>
    <w:rsid w:val="00896E71"/>
    <w:rsid w:val="00897642"/>
    <w:rsid w:val="008A3261"/>
    <w:rsid w:val="008A4E08"/>
    <w:rsid w:val="008A62A7"/>
    <w:rsid w:val="008A7B53"/>
    <w:rsid w:val="008B0358"/>
    <w:rsid w:val="008B14EE"/>
    <w:rsid w:val="008B2690"/>
    <w:rsid w:val="008B2876"/>
    <w:rsid w:val="008B2CFD"/>
    <w:rsid w:val="008B33D5"/>
    <w:rsid w:val="008B46C2"/>
    <w:rsid w:val="008B648F"/>
    <w:rsid w:val="008B67A2"/>
    <w:rsid w:val="008B6AA7"/>
    <w:rsid w:val="008C08E7"/>
    <w:rsid w:val="008C0993"/>
    <w:rsid w:val="008C0D31"/>
    <w:rsid w:val="008C1EF2"/>
    <w:rsid w:val="008C416E"/>
    <w:rsid w:val="008C4B96"/>
    <w:rsid w:val="008C6BFB"/>
    <w:rsid w:val="008D0345"/>
    <w:rsid w:val="008D12B1"/>
    <w:rsid w:val="008D191C"/>
    <w:rsid w:val="008D2495"/>
    <w:rsid w:val="008D28F4"/>
    <w:rsid w:val="008D33A2"/>
    <w:rsid w:val="008D3601"/>
    <w:rsid w:val="008D3C14"/>
    <w:rsid w:val="008D4399"/>
    <w:rsid w:val="008D4B69"/>
    <w:rsid w:val="008D4FB6"/>
    <w:rsid w:val="008D663C"/>
    <w:rsid w:val="008D7610"/>
    <w:rsid w:val="008E10E6"/>
    <w:rsid w:val="008E2604"/>
    <w:rsid w:val="008E35D7"/>
    <w:rsid w:val="008E3DA4"/>
    <w:rsid w:val="008E45F7"/>
    <w:rsid w:val="008E48DB"/>
    <w:rsid w:val="008E52A8"/>
    <w:rsid w:val="008E598D"/>
    <w:rsid w:val="008F309A"/>
    <w:rsid w:val="008F3243"/>
    <w:rsid w:val="008F38AF"/>
    <w:rsid w:val="008F3964"/>
    <w:rsid w:val="008F3FB1"/>
    <w:rsid w:val="008F602D"/>
    <w:rsid w:val="0090079E"/>
    <w:rsid w:val="0090705C"/>
    <w:rsid w:val="00907287"/>
    <w:rsid w:val="0091326A"/>
    <w:rsid w:val="00913DE7"/>
    <w:rsid w:val="00914130"/>
    <w:rsid w:val="009145D7"/>
    <w:rsid w:val="009148C7"/>
    <w:rsid w:val="00914A51"/>
    <w:rsid w:val="00914DD5"/>
    <w:rsid w:val="00916FD7"/>
    <w:rsid w:val="00917E39"/>
    <w:rsid w:val="00920446"/>
    <w:rsid w:val="009206BD"/>
    <w:rsid w:val="00921210"/>
    <w:rsid w:val="009222B3"/>
    <w:rsid w:val="00923678"/>
    <w:rsid w:val="00923B7D"/>
    <w:rsid w:val="00923C9B"/>
    <w:rsid w:val="00923F87"/>
    <w:rsid w:val="00925496"/>
    <w:rsid w:val="00927015"/>
    <w:rsid w:val="009271C1"/>
    <w:rsid w:val="0093007C"/>
    <w:rsid w:val="00933FE0"/>
    <w:rsid w:val="00934144"/>
    <w:rsid w:val="00934F6F"/>
    <w:rsid w:val="009352A7"/>
    <w:rsid w:val="00935A1D"/>
    <w:rsid w:val="00936244"/>
    <w:rsid w:val="00936B12"/>
    <w:rsid w:val="009376A0"/>
    <w:rsid w:val="009406D4"/>
    <w:rsid w:val="009418F9"/>
    <w:rsid w:val="00941F43"/>
    <w:rsid w:val="009421CC"/>
    <w:rsid w:val="0094306D"/>
    <w:rsid w:val="00943CC3"/>
    <w:rsid w:val="009441F9"/>
    <w:rsid w:val="00944FEB"/>
    <w:rsid w:val="00946AF6"/>
    <w:rsid w:val="00946B52"/>
    <w:rsid w:val="009477C1"/>
    <w:rsid w:val="0095023A"/>
    <w:rsid w:val="009522CF"/>
    <w:rsid w:val="00952F36"/>
    <w:rsid w:val="00953B8E"/>
    <w:rsid w:val="009542F5"/>
    <w:rsid w:val="00954ABF"/>
    <w:rsid w:val="00954FCD"/>
    <w:rsid w:val="00955697"/>
    <w:rsid w:val="00955CF2"/>
    <w:rsid w:val="00955F68"/>
    <w:rsid w:val="009560F6"/>
    <w:rsid w:val="00956480"/>
    <w:rsid w:val="00956D7F"/>
    <w:rsid w:val="00956F57"/>
    <w:rsid w:val="00961B65"/>
    <w:rsid w:val="00962939"/>
    <w:rsid w:val="00963F7E"/>
    <w:rsid w:val="00966A62"/>
    <w:rsid w:val="00967D0C"/>
    <w:rsid w:val="0097212F"/>
    <w:rsid w:val="00972DBD"/>
    <w:rsid w:val="00973EA9"/>
    <w:rsid w:val="00975480"/>
    <w:rsid w:val="00976258"/>
    <w:rsid w:val="00976377"/>
    <w:rsid w:val="00982FD4"/>
    <w:rsid w:val="0098382D"/>
    <w:rsid w:val="009848F1"/>
    <w:rsid w:val="009851B0"/>
    <w:rsid w:val="00985715"/>
    <w:rsid w:val="009860B3"/>
    <w:rsid w:val="00986AAC"/>
    <w:rsid w:val="00986EEF"/>
    <w:rsid w:val="009871F0"/>
    <w:rsid w:val="00987C6D"/>
    <w:rsid w:val="009900F1"/>
    <w:rsid w:val="00990804"/>
    <w:rsid w:val="009909A0"/>
    <w:rsid w:val="00991BE5"/>
    <w:rsid w:val="00994477"/>
    <w:rsid w:val="00997357"/>
    <w:rsid w:val="009A002D"/>
    <w:rsid w:val="009A102A"/>
    <w:rsid w:val="009A23B1"/>
    <w:rsid w:val="009A2425"/>
    <w:rsid w:val="009A25CD"/>
    <w:rsid w:val="009A5726"/>
    <w:rsid w:val="009A610A"/>
    <w:rsid w:val="009A6FAA"/>
    <w:rsid w:val="009B04EB"/>
    <w:rsid w:val="009B075D"/>
    <w:rsid w:val="009B518E"/>
    <w:rsid w:val="009B5504"/>
    <w:rsid w:val="009B6EB3"/>
    <w:rsid w:val="009B71C2"/>
    <w:rsid w:val="009B742A"/>
    <w:rsid w:val="009B7E0A"/>
    <w:rsid w:val="009C111B"/>
    <w:rsid w:val="009C1535"/>
    <w:rsid w:val="009C1925"/>
    <w:rsid w:val="009C1CB2"/>
    <w:rsid w:val="009C378F"/>
    <w:rsid w:val="009C3816"/>
    <w:rsid w:val="009C45AD"/>
    <w:rsid w:val="009C52D6"/>
    <w:rsid w:val="009C7AED"/>
    <w:rsid w:val="009D0C40"/>
    <w:rsid w:val="009D0DFD"/>
    <w:rsid w:val="009D2CE7"/>
    <w:rsid w:val="009D35C6"/>
    <w:rsid w:val="009D37AA"/>
    <w:rsid w:val="009D4EFB"/>
    <w:rsid w:val="009D544F"/>
    <w:rsid w:val="009D6F4E"/>
    <w:rsid w:val="009E0971"/>
    <w:rsid w:val="009E0AE1"/>
    <w:rsid w:val="009E1345"/>
    <w:rsid w:val="009E13D9"/>
    <w:rsid w:val="009E1B06"/>
    <w:rsid w:val="009E4959"/>
    <w:rsid w:val="009E73C5"/>
    <w:rsid w:val="009F1FD6"/>
    <w:rsid w:val="009F2CE7"/>
    <w:rsid w:val="009F314B"/>
    <w:rsid w:val="009F36F6"/>
    <w:rsid w:val="00A00436"/>
    <w:rsid w:val="00A02CF0"/>
    <w:rsid w:val="00A02E5C"/>
    <w:rsid w:val="00A03BD1"/>
    <w:rsid w:val="00A100C4"/>
    <w:rsid w:val="00A11E60"/>
    <w:rsid w:val="00A12199"/>
    <w:rsid w:val="00A13BDE"/>
    <w:rsid w:val="00A141FE"/>
    <w:rsid w:val="00A142F9"/>
    <w:rsid w:val="00A15B56"/>
    <w:rsid w:val="00A15FD2"/>
    <w:rsid w:val="00A17FAC"/>
    <w:rsid w:val="00A2289C"/>
    <w:rsid w:val="00A2292C"/>
    <w:rsid w:val="00A230E7"/>
    <w:rsid w:val="00A23F33"/>
    <w:rsid w:val="00A23F87"/>
    <w:rsid w:val="00A2495F"/>
    <w:rsid w:val="00A272CB"/>
    <w:rsid w:val="00A2750C"/>
    <w:rsid w:val="00A315CC"/>
    <w:rsid w:val="00A327DC"/>
    <w:rsid w:val="00A32C7B"/>
    <w:rsid w:val="00A32D6E"/>
    <w:rsid w:val="00A334B8"/>
    <w:rsid w:val="00A34D82"/>
    <w:rsid w:val="00A357E5"/>
    <w:rsid w:val="00A358D0"/>
    <w:rsid w:val="00A35B8C"/>
    <w:rsid w:val="00A36814"/>
    <w:rsid w:val="00A40327"/>
    <w:rsid w:val="00A40D77"/>
    <w:rsid w:val="00A40EAF"/>
    <w:rsid w:val="00A41343"/>
    <w:rsid w:val="00A41350"/>
    <w:rsid w:val="00A41AAB"/>
    <w:rsid w:val="00A431E3"/>
    <w:rsid w:val="00A44E79"/>
    <w:rsid w:val="00A45E1F"/>
    <w:rsid w:val="00A45F59"/>
    <w:rsid w:val="00A5145C"/>
    <w:rsid w:val="00A52473"/>
    <w:rsid w:val="00A54ED5"/>
    <w:rsid w:val="00A556F5"/>
    <w:rsid w:val="00A5591C"/>
    <w:rsid w:val="00A55ED4"/>
    <w:rsid w:val="00A56340"/>
    <w:rsid w:val="00A56BC7"/>
    <w:rsid w:val="00A57239"/>
    <w:rsid w:val="00A572B9"/>
    <w:rsid w:val="00A60731"/>
    <w:rsid w:val="00A6081E"/>
    <w:rsid w:val="00A610E5"/>
    <w:rsid w:val="00A62294"/>
    <w:rsid w:val="00A632BA"/>
    <w:rsid w:val="00A635F7"/>
    <w:rsid w:val="00A64EDD"/>
    <w:rsid w:val="00A65250"/>
    <w:rsid w:val="00A66235"/>
    <w:rsid w:val="00A70119"/>
    <w:rsid w:val="00A7168C"/>
    <w:rsid w:val="00A73860"/>
    <w:rsid w:val="00A73EAC"/>
    <w:rsid w:val="00A75315"/>
    <w:rsid w:val="00A75FFF"/>
    <w:rsid w:val="00A765FD"/>
    <w:rsid w:val="00A76696"/>
    <w:rsid w:val="00A76A2D"/>
    <w:rsid w:val="00A77D8A"/>
    <w:rsid w:val="00A8068C"/>
    <w:rsid w:val="00A81A7E"/>
    <w:rsid w:val="00A837C3"/>
    <w:rsid w:val="00A860FD"/>
    <w:rsid w:val="00A87A15"/>
    <w:rsid w:val="00A90DF0"/>
    <w:rsid w:val="00A90EBA"/>
    <w:rsid w:val="00A91279"/>
    <w:rsid w:val="00A926D6"/>
    <w:rsid w:val="00A939A2"/>
    <w:rsid w:val="00A945A5"/>
    <w:rsid w:val="00A961C8"/>
    <w:rsid w:val="00A969BC"/>
    <w:rsid w:val="00AA00A3"/>
    <w:rsid w:val="00AA132F"/>
    <w:rsid w:val="00AA1814"/>
    <w:rsid w:val="00AA3512"/>
    <w:rsid w:val="00AA4430"/>
    <w:rsid w:val="00AA4701"/>
    <w:rsid w:val="00AA4919"/>
    <w:rsid w:val="00AA4BE2"/>
    <w:rsid w:val="00AA6186"/>
    <w:rsid w:val="00AA6949"/>
    <w:rsid w:val="00AA6A1E"/>
    <w:rsid w:val="00AA710D"/>
    <w:rsid w:val="00AA7F90"/>
    <w:rsid w:val="00AB0831"/>
    <w:rsid w:val="00AB11E6"/>
    <w:rsid w:val="00AB16D3"/>
    <w:rsid w:val="00AB490D"/>
    <w:rsid w:val="00AC0DFC"/>
    <w:rsid w:val="00AC20A0"/>
    <w:rsid w:val="00AC22C8"/>
    <w:rsid w:val="00AC2F53"/>
    <w:rsid w:val="00AC4B06"/>
    <w:rsid w:val="00AC552E"/>
    <w:rsid w:val="00AC6652"/>
    <w:rsid w:val="00AC671F"/>
    <w:rsid w:val="00AC68C6"/>
    <w:rsid w:val="00AC7985"/>
    <w:rsid w:val="00AC7F05"/>
    <w:rsid w:val="00AD05B0"/>
    <w:rsid w:val="00AD0F1B"/>
    <w:rsid w:val="00AD16DA"/>
    <w:rsid w:val="00AD26B8"/>
    <w:rsid w:val="00AD4566"/>
    <w:rsid w:val="00AD631B"/>
    <w:rsid w:val="00AD65CB"/>
    <w:rsid w:val="00AD746C"/>
    <w:rsid w:val="00AE120C"/>
    <w:rsid w:val="00AE2AE9"/>
    <w:rsid w:val="00AE34E5"/>
    <w:rsid w:val="00AE510D"/>
    <w:rsid w:val="00AE7F5C"/>
    <w:rsid w:val="00AF1203"/>
    <w:rsid w:val="00AF176C"/>
    <w:rsid w:val="00AF1ACD"/>
    <w:rsid w:val="00AF5B47"/>
    <w:rsid w:val="00AF7E9B"/>
    <w:rsid w:val="00B01D8E"/>
    <w:rsid w:val="00B02BDD"/>
    <w:rsid w:val="00B03C16"/>
    <w:rsid w:val="00B0615B"/>
    <w:rsid w:val="00B11877"/>
    <w:rsid w:val="00B13789"/>
    <w:rsid w:val="00B13D99"/>
    <w:rsid w:val="00B152FE"/>
    <w:rsid w:val="00B15AD7"/>
    <w:rsid w:val="00B16E32"/>
    <w:rsid w:val="00B17621"/>
    <w:rsid w:val="00B1766A"/>
    <w:rsid w:val="00B20079"/>
    <w:rsid w:val="00B20283"/>
    <w:rsid w:val="00B204A9"/>
    <w:rsid w:val="00B20D5C"/>
    <w:rsid w:val="00B210BD"/>
    <w:rsid w:val="00B21B07"/>
    <w:rsid w:val="00B226FF"/>
    <w:rsid w:val="00B231A1"/>
    <w:rsid w:val="00B2480F"/>
    <w:rsid w:val="00B2555E"/>
    <w:rsid w:val="00B25628"/>
    <w:rsid w:val="00B25CDB"/>
    <w:rsid w:val="00B26BF8"/>
    <w:rsid w:val="00B2704F"/>
    <w:rsid w:val="00B322AA"/>
    <w:rsid w:val="00B33150"/>
    <w:rsid w:val="00B336A8"/>
    <w:rsid w:val="00B34A21"/>
    <w:rsid w:val="00B35055"/>
    <w:rsid w:val="00B35DBA"/>
    <w:rsid w:val="00B35DCB"/>
    <w:rsid w:val="00B36BCE"/>
    <w:rsid w:val="00B371E2"/>
    <w:rsid w:val="00B372A8"/>
    <w:rsid w:val="00B375F5"/>
    <w:rsid w:val="00B376C2"/>
    <w:rsid w:val="00B37E68"/>
    <w:rsid w:val="00B40239"/>
    <w:rsid w:val="00B4548E"/>
    <w:rsid w:val="00B47433"/>
    <w:rsid w:val="00B4751A"/>
    <w:rsid w:val="00B5053B"/>
    <w:rsid w:val="00B5072A"/>
    <w:rsid w:val="00B5089F"/>
    <w:rsid w:val="00B50C2C"/>
    <w:rsid w:val="00B515A8"/>
    <w:rsid w:val="00B52A08"/>
    <w:rsid w:val="00B5348C"/>
    <w:rsid w:val="00B5503D"/>
    <w:rsid w:val="00B55691"/>
    <w:rsid w:val="00B572AC"/>
    <w:rsid w:val="00B60889"/>
    <w:rsid w:val="00B62AC3"/>
    <w:rsid w:val="00B632FA"/>
    <w:rsid w:val="00B64384"/>
    <w:rsid w:val="00B64E25"/>
    <w:rsid w:val="00B652A8"/>
    <w:rsid w:val="00B707F4"/>
    <w:rsid w:val="00B71BA4"/>
    <w:rsid w:val="00B720C4"/>
    <w:rsid w:val="00B724B1"/>
    <w:rsid w:val="00B72534"/>
    <w:rsid w:val="00B73330"/>
    <w:rsid w:val="00B73D23"/>
    <w:rsid w:val="00B76303"/>
    <w:rsid w:val="00B76410"/>
    <w:rsid w:val="00B77014"/>
    <w:rsid w:val="00B82FB2"/>
    <w:rsid w:val="00B8597D"/>
    <w:rsid w:val="00B8603D"/>
    <w:rsid w:val="00B8697C"/>
    <w:rsid w:val="00B90402"/>
    <w:rsid w:val="00B90DDC"/>
    <w:rsid w:val="00B9184F"/>
    <w:rsid w:val="00B92140"/>
    <w:rsid w:val="00B92A08"/>
    <w:rsid w:val="00B92D42"/>
    <w:rsid w:val="00B944CD"/>
    <w:rsid w:val="00B949BF"/>
    <w:rsid w:val="00B975A9"/>
    <w:rsid w:val="00B976C3"/>
    <w:rsid w:val="00BA35D0"/>
    <w:rsid w:val="00BA4BAA"/>
    <w:rsid w:val="00BA64B8"/>
    <w:rsid w:val="00BA729B"/>
    <w:rsid w:val="00BB0331"/>
    <w:rsid w:val="00BB1BA4"/>
    <w:rsid w:val="00BB274C"/>
    <w:rsid w:val="00BB32A0"/>
    <w:rsid w:val="00BB64A0"/>
    <w:rsid w:val="00BB6FD3"/>
    <w:rsid w:val="00BC0C48"/>
    <w:rsid w:val="00BC207D"/>
    <w:rsid w:val="00BC2D9A"/>
    <w:rsid w:val="00BC2DDB"/>
    <w:rsid w:val="00BC3F82"/>
    <w:rsid w:val="00BC4695"/>
    <w:rsid w:val="00BC4814"/>
    <w:rsid w:val="00BC5B4C"/>
    <w:rsid w:val="00BC6ED0"/>
    <w:rsid w:val="00BD13A6"/>
    <w:rsid w:val="00BD1603"/>
    <w:rsid w:val="00BD1FB3"/>
    <w:rsid w:val="00BD2C26"/>
    <w:rsid w:val="00BD46BB"/>
    <w:rsid w:val="00BD4D89"/>
    <w:rsid w:val="00BD61D4"/>
    <w:rsid w:val="00BD63DA"/>
    <w:rsid w:val="00BD6944"/>
    <w:rsid w:val="00BE1023"/>
    <w:rsid w:val="00BE1629"/>
    <w:rsid w:val="00BE17C5"/>
    <w:rsid w:val="00BE1ADE"/>
    <w:rsid w:val="00BE3951"/>
    <w:rsid w:val="00BE41CB"/>
    <w:rsid w:val="00BE44A3"/>
    <w:rsid w:val="00BE6425"/>
    <w:rsid w:val="00BE684A"/>
    <w:rsid w:val="00BE7CF5"/>
    <w:rsid w:val="00BF0DC7"/>
    <w:rsid w:val="00BF2AD2"/>
    <w:rsid w:val="00BF328B"/>
    <w:rsid w:val="00BF4463"/>
    <w:rsid w:val="00BF47D0"/>
    <w:rsid w:val="00BF504F"/>
    <w:rsid w:val="00BF5893"/>
    <w:rsid w:val="00BF6359"/>
    <w:rsid w:val="00BF65F7"/>
    <w:rsid w:val="00BF6D09"/>
    <w:rsid w:val="00BF74CC"/>
    <w:rsid w:val="00BF7EFF"/>
    <w:rsid w:val="00C01888"/>
    <w:rsid w:val="00C02252"/>
    <w:rsid w:val="00C02814"/>
    <w:rsid w:val="00C041C7"/>
    <w:rsid w:val="00C0606B"/>
    <w:rsid w:val="00C10201"/>
    <w:rsid w:val="00C11C2C"/>
    <w:rsid w:val="00C11FBF"/>
    <w:rsid w:val="00C13A80"/>
    <w:rsid w:val="00C152F2"/>
    <w:rsid w:val="00C16A50"/>
    <w:rsid w:val="00C178BB"/>
    <w:rsid w:val="00C17F41"/>
    <w:rsid w:val="00C214AA"/>
    <w:rsid w:val="00C21DA7"/>
    <w:rsid w:val="00C22E6B"/>
    <w:rsid w:val="00C236F3"/>
    <w:rsid w:val="00C245D0"/>
    <w:rsid w:val="00C24C3F"/>
    <w:rsid w:val="00C25123"/>
    <w:rsid w:val="00C26AA0"/>
    <w:rsid w:val="00C26B91"/>
    <w:rsid w:val="00C26F86"/>
    <w:rsid w:val="00C31AEA"/>
    <w:rsid w:val="00C31D9D"/>
    <w:rsid w:val="00C34F1F"/>
    <w:rsid w:val="00C35CAC"/>
    <w:rsid w:val="00C36369"/>
    <w:rsid w:val="00C37165"/>
    <w:rsid w:val="00C37F55"/>
    <w:rsid w:val="00C37F94"/>
    <w:rsid w:val="00C40CDE"/>
    <w:rsid w:val="00C41041"/>
    <w:rsid w:val="00C41350"/>
    <w:rsid w:val="00C422A3"/>
    <w:rsid w:val="00C426C7"/>
    <w:rsid w:val="00C43047"/>
    <w:rsid w:val="00C430AF"/>
    <w:rsid w:val="00C431D4"/>
    <w:rsid w:val="00C43DE1"/>
    <w:rsid w:val="00C44B41"/>
    <w:rsid w:val="00C44C65"/>
    <w:rsid w:val="00C45A55"/>
    <w:rsid w:val="00C4646E"/>
    <w:rsid w:val="00C46C31"/>
    <w:rsid w:val="00C5092C"/>
    <w:rsid w:val="00C5101D"/>
    <w:rsid w:val="00C51162"/>
    <w:rsid w:val="00C51218"/>
    <w:rsid w:val="00C537DC"/>
    <w:rsid w:val="00C54735"/>
    <w:rsid w:val="00C54FA5"/>
    <w:rsid w:val="00C550FC"/>
    <w:rsid w:val="00C55900"/>
    <w:rsid w:val="00C5593F"/>
    <w:rsid w:val="00C564F0"/>
    <w:rsid w:val="00C60D9A"/>
    <w:rsid w:val="00C6133F"/>
    <w:rsid w:val="00C61DD6"/>
    <w:rsid w:val="00C62DFA"/>
    <w:rsid w:val="00C631D5"/>
    <w:rsid w:val="00C632FB"/>
    <w:rsid w:val="00C63583"/>
    <w:rsid w:val="00C6405C"/>
    <w:rsid w:val="00C64E05"/>
    <w:rsid w:val="00C6706C"/>
    <w:rsid w:val="00C67944"/>
    <w:rsid w:val="00C70B79"/>
    <w:rsid w:val="00C71217"/>
    <w:rsid w:val="00C71B06"/>
    <w:rsid w:val="00C73572"/>
    <w:rsid w:val="00C7439D"/>
    <w:rsid w:val="00C7442C"/>
    <w:rsid w:val="00C74469"/>
    <w:rsid w:val="00C756C0"/>
    <w:rsid w:val="00C76DA3"/>
    <w:rsid w:val="00C7711A"/>
    <w:rsid w:val="00C77AB2"/>
    <w:rsid w:val="00C77F99"/>
    <w:rsid w:val="00C801E5"/>
    <w:rsid w:val="00C816DC"/>
    <w:rsid w:val="00C823F9"/>
    <w:rsid w:val="00C82BF9"/>
    <w:rsid w:val="00C82F55"/>
    <w:rsid w:val="00C83503"/>
    <w:rsid w:val="00C83660"/>
    <w:rsid w:val="00C84C3A"/>
    <w:rsid w:val="00C85805"/>
    <w:rsid w:val="00C87555"/>
    <w:rsid w:val="00C87AF7"/>
    <w:rsid w:val="00C87BF2"/>
    <w:rsid w:val="00C87C80"/>
    <w:rsid w:val="00C87F47"/>
    <w:rsid w:val="00C91EF9"/>
    <w:rsid w:val="00C929A3"/>
    <w:rsid w:val="00C932A2"/>
    <w:rsid w:val="00C9586B"/>
    <w:rsid w:val="00C97B41"/>
    <w:rsid w:val="00C97CA2"/>
    <w:rsid w:val="00CA0610"/>
    <w:rsid w:val="00CA101D"/>
    <w:rsid w:val="00CA1589"/>
    <w:rsid w:val="00CA1935"/>
    <w:rsid w:val="00CA1A27"/>
    <w:rsid w:val="00CA2746"/>
    <w:rsid w:val="00CA2CF1"/>
    <w:rsid w:val="00CA30D9"/>
    <w:rsid w:val="00CA37FB"/>
    <w:rsid w:val="00CA3B2C"/>
    <w:rsid w:val="00CA3F67"/>
    <w:rsid w:val="00CB01B2"/>
    <w:rsid w:val="00CB077F"/>
    <w:rsid w:val="00CB08C7"/>
    <w:rsid w:val="00CB2132"/>
    <w:rsid w:val="00CB3830"/>
    <w:rsid w:val="00CB3A28"/>
    <w:rsid w:val="00CB3DFC"/>
    <w:rsid w:val="00CB4A6A"/>
    <w:rsid w:val="00CB4EBE"/>
    <w:rsid w:val="00CB4F1F"/>
    <w:rsid w:val="00CB655C"/>
    <w:rsid w:val="00CB7539"/>
    <w:rsid w:val="00CB7E5A"/>
    <w:rsid w:val="00CC0D09"/>
    <w:rsid w:val="00CC4BF9"/>
    <w:rsid w:val="00CC5FA6"/>
    <w:rsid w:val="00CC6B8F"/>
    <w:rsid w:val="00CC6BEF"/>
    <w:rsid w:val="00CC6E35"/>
    <w:rsid w:val="00CC7617"/>
    <w:rsid w:val="00CC7686"/>
    <w:rsid w:val="00CC7F0D"/>
    <w:rsid w:val="00CD075C"/>
    <w:rsid w:val="00CD5E0C"/>
    <w:rsid w:val="00CD69DB"/>
    <w:rsid w:val="00CD791D"/>
    <w:rsid w:val="00CD7AF9"/>
    <w:rsid w:val="00CD7E99"/>
    <w:rsid w:val="00CD7EE7"/>
    <w:rsid w:val="00CE0E88"/>
    <w:rsid w:val="00CE328C"/>
    <w:rsid w:val="00CE3380"/>
    <w:rsid w:val="00CE4403"/>
    <w:rsid w:val="00CE44F7"/>
    <w:rsid w:val="00CE4DFF"/>
    <w:rsid w:val="00CE4EEB"/>
    <w:rsid w:val="00CE5D6F"/>
    <w:rsid w:val="00CE638F"/>
    <w:rsid w:val="00CE7062"/>
    <w:rsid w:val="00CE7D6B"/>
    <w:rsid w:val="00CF023B"/>
    <w:rsid w:val="00CF0419"/>
    <w:rsid w:val="00CF060D"/>
    <w:rsid w:val="00CF23BF"/>
    <w:rsid w:val="00CF27A5"/>
    <w:rsid w:val="00CF362A"/>
    <w:rsid w:val="00CF3D7A"/>
    <w:rsid w:val="00CF40C9"/>
    <w:rsid w:val="00CF69FA"/>
    <w:rsid w:val="00CF6F60"/>
    <w:rsid w:val="00CF7367"/>
    <w:rsid w:val="00CF7835"/>
    <w:rsid w:val="00D0014D"/>
    <w:rsid w:val="00D01474"/>
    <w:rsid w:val="00D0155A"/>
    <w:rsid w:val="00D02B0E"/>
    <w:rsid w:val="00D05DBB"/>
    <w:rsid w:val="00D062D2"/>
    <w:rsid w:val="00D063E1"/>
    <w:rsid w:val="00D07769"/>
    <w:rsid w:val="00D07D8A"/>
    <w:rsid w:val="00D11590"/>
    <w:rsid w:val="00D12655"/>
    <w:rsid w:val="00D12D4A"/>
    <w:rsid w:val="00D13096"/>
    <w:rsid w:val="00D14841"/>
    <w:rsid w:val="00D1630C"/>
    <w:rsid w:val="00D16BF1"/>
    <w:rsid w:val="00D20143"/>
    <w:rsid w:val="00D213FB"/>
    <w:rsid w:val="00D2168D"/>
    <w:rsid w:val="00D23E7E"/>
    <w:rsid w:val="00D24220"/>
    <w:rsid w:val="00D276B1"/>
    <w:rsid w:val="00D3004F"/>
    <w:rsid w:val="00D30396"/>
    <w:rsid w:val="00D30464"/>
    <w:rsid w:val="00D30CC3"/>
    <w:rsid w:val="00D31027"/>
    <w:rsid w:val="00D318ED"/>
    <w:rsid w:val="00D31B08"/>
    <w:rsid w:val="00D31B20"/>
    <w:rsid w:val="00D34A50"/>
    <w:rsid w:val="00D35AA6"/>
    <w:rsid w:val="00D35B3F"/>
    <w:rsid w:val="00D35D54"/>
    <w:rsid w:val="00D36964"/>
    <w:rsid w:val="00D36C1E"/>
    <w:rsid w:val="00D375F1"/>
    <w:rsid w:val="00D419BB"/>
    <w:rsid w:val="00D41AE3"/>
    <w:rsid w:val="00D4200D"/>
    <w:rsid w:val="00D42533"/>
    <w:rsid w:val="00D433C4"/>
    <w:rsid w:val="00D43DBA"/>
    <w:rsid w:val="00D45108"/>
    <w:rsid w:val="00D45739"/>
    <w:rsid w:val="00D4593F"/>
    <w:rsid w:val="00D52255"/>
    <w:rsid w:val="00D53B9E"/>
    <w:rsid w:val="00D54453"/>
    <w:rsid w:val="00D575AC"/>
    <w:rsid w:val="00D57F1D"/>
    <w:rsid w:val="00D601DF"/>
    <w:rsid w:val="00D60BD5"/>
    <w:rsid w:val="00D60CD9"/>
    <w:rsid w:val="00D61BE9"/>
    <w:rsid w:val="00D635B1"/>
    <w:rsid w:val="00D63A1E"/>
    <w:rsid w:val="00D64183"/>
    <w:rsid w:val="00D641B0"/>
    <w:rsid w:val="00D661E8"/>
    <w:rsid w:val="00D667D6"/>
    <w:rsid w:val="00D66A8B"/>
    <w:rsid w:val="00D709FA"/>
    <w:rsid w:val="00D713CA"/>
    <w:rsid w:val="00D736C8"/>
    <w:rsid w:val="00D73809"/>
    <w:rsid w:val="00D7384C"/>
    <w:rsid w:val="00D75706"/>
    <w:rsid w:val="00D76FA8"/>
    <w:rsid w:val="00D80933"/>
    <w:rsid w:val="00D81617"/>
    <w:rsid w:val="00D82939"/>
    <w:rsid w:val="00D82BF8"/>
    <w:rsid w:val="00D83015"/>
    <w:rsid w:val="00D830B9"/>
    <w:rsid w:val="00D840F8"/>
    <w:rsid w:val="00D85536"/>
    <w:rsid w:val="00D908B8"/>
    <w:rsid w:val="00D91734"/>
    <w:rsid w:val="00D918EC"/>
    <w:rsid w:val="00D91904"/>
    <w:rsid w:val="00D919F0"/>
    <w:rsid w:val="00D92FCD"/>
    <w:rsid w:val="00D936F1"/>
    <w:rsid w:val="00D97A4A"/>
    <w:rsid w:val="00DA12EF"/>
    <w:rsid w:val="00DA2F1E"/>
    <w:rsid w:val="00DA4660"/>
    <w:rsid w:val="00DA626B"/>
    <w:rsid w:val="00DB08C8"/>
    <w:rsid w:val="00DB24D2"/>
    <w:rsid w:val="00DB5835"/>
    <w:rsid w:val="00DB636D"/>
    <w:rsid w:val="00DB6ECC"/>
    <w:rsid w:val="00DB700C"/>
    <w:rsid w:val="00DB7F5D"/>
    <w:rsid w:val="00DC12CB"/>
    <w:rsid w:val="00DC29EF"/>
    <w:rsid w:val="00DC2DE6"/>
    <w:rsid w:val="00DC3FC8"/>
    <w:rsid w:val="00DC4030"/>
    <w:rsid w:val="00DC6C70"/>
    <w:rsid w:val="00DC6EB1"/>
    <w:rsid w:val="00DC76D7"/>
    <w:rsid w:val="00DC7B5E"/>
    <w:rsid w:val="00DD07DD"/>
    <w:rsid w:val="00DD127A"/>
    <w:rsid w:val="00DD2E6D"/>
    <w:rsid w:val="00DD44FE"/>
    <w:rsid w:val="00DD5D65"/>
    <w:rsid w:val="00DD6066"/>
    <w:rsid w:val="00DD7217"/>
    <w:rsid w:val="00DD7ED2"/>
    <w:rsid w:val="00DE10F8"/>
    <w:rsid w:val="00DE15AA"/>
    <w:rsid w:val="00DE1E3F"/>
    <w:rsid w:val="00DE28DA"/>
    <w:rsid w:val="00DE4476"/>
    <w:rsid w:val="00DE44AE"/>
    <w:rsid w:val="00DE4A43"/>
    <w:rsid w:val="00DE555C"/>
    <w:rsid w:val="00DE63BD"/>
    <w:rsid w:val="00DE64C7"/>
    <w:rsid w:val="00DE7512"/>
    <w:rsid w:val="00DF0845"/>
    <w:rsid w:val="00DF234D"/>
    <w:rsid w:val="00DF245C"/>
    <w:rsid w:val="00DF24DA"/>
    <w:rsid w:val="00DF57BC"/>
    <w:rsid w:val="00DF6BCE"/>
    <w:rsid w:val="00DF70DC"/>
    <w:rsid w:val="00DF7285"/>
    <w:rsid w:val="00E0078F"/>
    <w:rsid w:val="00E017F7"/>
    <w:rsid w:val="00E0198E"/>
    <w:rsid w:val="00E02888"/>
    <w:rsid w:val="00E02BFF"/>
    <w:rsid w:val="00E03E6C"/>
    <w:rsid w:val="00E0405A"/>
    <w:rsid w:val="00E042B0"/>
    <w:rsid w:val="00E047DE"/>
    <w:rsid w:val="00E05FE5"/>
    <w:rsid w:val="00E068D6"/>
    <w:rsid w:val="00E06C58"/>
    <w:rsid w:val="00E0755C"/>
    <w:rsid w:val="00E10338"/>
    <w:rsid w:val="00E11F52"/>
    <w:rsid w:val="00E130EA"/>
    <w:rsid w:val="00E14423"/>
    <w:rsid w:val="00E1588D"/>
    <w:rsid w:val="00E15F67"/>
    <w:rsid w:val="00E1616C"/>
    <w:rsid w:val="00E162F4"/>
    <w:rsid w:val="00E16950"/>
    <w:rsid w:val="00E170C2"/>
    <w:rsid w:val="00E173F2"/>
    <w:rsid w:val="00E21C88"/>
    <w:rsid w:val="00E21EBD"/>
    <w:rsid w:val="00E223DE"/>
    <w:rsid w:val="00E23981"/>
    <w:rsid w:val="00E23D08"/>
    <w:rsid w:val="00E24122"/>
    <w:rsid w:val="00E25CE8"/>
    <w:rsid w:val="00E26160"/>
    <w:rsid w:val="00E2691E"/>
    <w:rsid w:val="00E3140E"/>
    <w:rsid w:val="00E3463B"/>
    <w:rsid w:val="00E35C18"/>
    <w:rsid w:val="00E36F51"/>
    <w:rsid w:val="00E3729D"/>
    <w:rsid w:val="00E37649"/>
    <w:rsid w:val="00E41131"/>
    <w:rsid w:val="00E4131E"/>
    <w:rsid w:val="00E413F4"/>
    <w:rsid w:val="00E41872"/>
    <w:rsid w:val="00E41E2D"/>
    <w:rsid w:val="00E4365A"/>
    <w:rsid w:val="00E456DB"/>
    <w:rsid w:val="00E476DB"/>
    <w:rsid w:val="00E47C7D"/>
    <w:rsid w:val="00E50027"/>
    <w:rsid w:val="00E506C7"/>
    <w:rsid w:val="00E51A57"/>
    <w:rsid w:val="00E52300"/>
    <w:rsid w:val="00E53646"/>
    <w:rsid w:val="00E53FB1"/>
    <w:rsid w:val="00E542A4"/>
    <w:rsid w:val="00E5493E"/>
    <w:rsid w:val="00E5537A"/>
    <w:rsid w:val="00E56B5E"/>
    <w:rsid w:val="00E57223"/>
    <w:rsid w:val="00E572E9"/>
    <w:rsid w:val="00E57746"/>
    <w:rsid w:val="00E6132F"/>
    <w:rsid w:val="00E617EF"/>
    <w:rsid w:val="00E61988"/>
    <w:rsid w:val="00E64B4D"/>
    <w:rsid w:val="00E64FAD"/>
    <w:rsid w:val="00E6520E"/>
    <w:rsid w:val="00E679B7"/>
    <w:rsid w:val="00E710B7"/>
    <w:rsid w:val="00E71912"/>
    <w:rsid w:val="00E7224C"/>
    <w:rsid w:val="00E724B4"/>
    <w:rsid w:val="00E751FB"/>
    <w:rsid w:val="00E75D6F"/>
    <w:rsid w:val="00E766B1"/>
    <w:rsid w:val="00E80922"/>
    <w:rsid w:val="00E80F42"/>
    <w:rsid w:val="00E82593"/>
    <w:rsid w:val="00E8378C"/>
    <w:rsid w:val="00E8525E"/>
    <w:rsid w:val="00E86EB9"/>
    <w:rsid w:val="00E86F0D"/>
    <w:rsid w:val="00E87368"/>
    <w:rsid w:val="00E9119E"/>
    <w:rsid w:val="00E912AD"/>
    <w:rsid w:val="00E91A94"/>
    <w:rsid w:val="00E92CA1"/>
    <w:rsid w:val="00E93C7E"/>
    <w:rsid w:val="00E9614C"/>
    <w:rsid w:val="00E96CE4"/>
    <w:rsid w:val="00E96E65"/>
    <w:rsid w:val="00E96ED7"/>
    <w:rsid w:val="00E97515"/>
    <w:rsid w:val="00E979C2"/>
    <w:rsid w:val="00E97ADF"/>
    <w:rsid w:val="00EA0332"/>
    <w:rsid w:val="00EA13B6"/>
    <w:rsid w:val="00EB0ECC"/>
    <w:rsid w:val="00EB0FE2"/>
    <w:rsid w:val="00EB2719"/>
    <w:rsid w:val="00EB3906"/>
    <w:rsid w:val="00EB3E3F"/>
    <w:rsid w:val="00EB4E1B"/>
    <w:rsid w:val="00EB4E46"/>
    <w:rsid w:val="00EB5E6C"/>
    <w:rsid w:val="00EC0CEC"/>
    <w:rsid w:val="00EC353E"/>
    <w:rsid w:val="00EC3E05"/>
    <w:rsid w:val="00EC3EE3"/>
    <w:rsid w:val="00EC5BA4"/>
    <w:rsid w:val="00EC5F6E"/>
    <w:rsid w:val="00EC6A31"/>
    <w:rsid w:val="00ED0DD3"/>
    <w:rsid w:val="00ED12CF"/>
    <w:rsid w:val="00ED13A4"/>
    <w:rsid w:val="00ED1BC8"/>
    <w:rsid w:val="00ED276C"/>
    <w:rsid w:val="00ED30FF"/>
    <w:rsid w:val="00ED36E9"/>
    <w:rsid w:val="00ED489C"/>
    <w:rsid w:val="00ED4B84"/>
    <w:rsid w:val="00ED571A"/>
    <w:rsid w:val="00ED6079"/>
    <w:rsid w:val="00EE0738"/>
    <w:rsid w:val="00EE0DE9"/>
    <w:rsid w:val="00EE16F2"/>
    <w:rsid w:val="00EE3BA9"/>
    <w:rsid w:val="00EE4F36"/>
    <w:rsid w:val="00EE5456"/>
    <w:rsid w:val="00EF0380"/>
    <w:rsid w:val="00EF10B4"/>
    <w:rsid w:val="00EF19D3"/>
    <w:rsid w:val="00EF2098"/>
    <w:rsid w:val="00EF3DE2"/>
    <w:rsid w:val="00EF4568"/>
    <w:rsid w:val="00EF55A0"/>
    <w:rsid w:val="00EF6D19"/>
    <w:rsid w:val="00F00C50"/>
    <w:rsid w:val="00F01D89"/>
    <w:rsid w:val="00F02670"/>
    <w:rsid w:val="00F0285B"/>
    <w:rsid w:val="00F02BBD"/>
    <w:rsid w:val="00F04997"/>
    <w:rsid w:val="00F04AC4"/>
    <w:rsid w:val="00F0659D"/>
    <w:rsid w:val="00F06C31"/>
    <w:rsid w:val="00F135A9"/>
    <w:rsid w:val="00F14CA9"/>
    <w:rsid w:val="00F166AA"/>
    <w:rsid w:val="00F1696D"/>
    <w:rsid w:val="00F169BD"/>
    <w:rsid w:val="00F20F97"/>
    <w:rsid w:val="00F21567"/>
    <w:rsid w:val="00F24424"/>
    <w:rsid w:val="00F255F1"/>
    <w:rsid w:val="00F25779"/>
    <w:rsid w:val="00F2603F"/>
    <w:rsid w:val="00F27639"/>
    <w:rsid w:val="00F30054"/>
    <w:rsid w:val="00F30330"/>
    <w:rsid w:val="00F30F9C"/>
    <w:rsid w:val="00F315CE"/>
    <w:rsid w:val="00F323F7"/>
    <w:rsid w:val="00F3282C"/>
    <w:rsid w:val="00F34831"/>
    <w:rsid w:val="00F35CA0"/>
    <w:rsid w:val="00F36E7F"/>
    <w:rsid w:val="00F41A5F"/>
    <w:rsid w:val="00F45AD1"/>
    <w:rsid w:val="00F46588"/>
    <w:rsid w:val="00F468CB"/>
    <w:rsid w:val="00F470AF"/>
    <w:rsid w:val="00F47249"/>
    <w:rsid w:val="00F50078"/>
    <w:rsid w:val="00F50C58"/>
    <w:rsid w:val="00F51918"/>
    <w:rsid w:val="00F5212C"/>
    <w:rsid w:val="00F521C0"/>
    <w:rsid w:val="00F5285E"/>
    <w:rsid w:val="00F52DBD"/>
    <w:rsid w:val="00F548E6"/>
    <w:rsid w:val="00F560DA"/>
    <w:rsid w:val="00F573CE"/>
    <w:rsid w:val="00F57F9A"/>
    <w:rsid w:val="00F6053F"/>
    <w:rsid w:val="00F61F0A"/>
    <w:rsid w:val="00F63796"/>
    <w:rsid w:val="00F63ADC"/>
    <w:rsid w:val="00F6498F"/>
    <w:rsid w:val="00F64BF9"/>
    <w:rsid w:val="00F65EBF"/>
    <w:rsid w:val="00F66639"/>
    <w:rsid w:val="00F668A9"/>
    <w:rsid w:val="00F67571"/>
    <w:rsid w:val="00F67FF7"/>
    <w:rsid w:val="00F705FB"/>
    <w:rsid w:val="00F71466"/>
    <w:rsid w:val="00F7258F"/>
    <w:rsid w:val="00F72CA4"/>
    <w:rsid w:val="00F72E9E"/>
    <w:rsid w:val="00F74CC4"/>
    <w:rsid w:val="00F76536"/>
    <w:rsid w:val="00F80423"/>
    <w:rsid w:val="00F8112A"/>
    <w:rsid w:val="00F817DB"/>
    <w:rsid w:val="00F8229B"/>
    <w:rsid w:val="00F82626"/>
    <w:rsid w:val="00F82E34"/>
    <w:rsid w:val="00F83C08"/>
    <w:rsid w:val="00F83E82"/>
    <w:rsid w:val="00F84C92"/>
    <w:rsid w:val="00F8585E"/>
    <w:rsid w:val="00F86487"/>
    <w:rsid w:val="00F86B5E"/>
    <w:rsid w:val="00F86F71"/>
    <w:rsid w:val="00F87142"/>
    <w:rsid w:val="00F8715A"/>
    <w:rsid w:val="00F91245"/>
    <w:rsid w:val="00F91C1D"/>
    <w:rsid w:val="00F921E6"/>
    <w:rsid w:val="00F925E1"/>
    <w:rsid w:val="00F92DD3"/>
    <w:rsid w:val="00F931D5"/>
    <w:rsid w:val="00F943AB"/>
    <w:rsid w:val="00F9462F"/>
    <w:rsid w:val="00F95A53"/>
    <w:rsid w:val="00F9604C"/>
    <w:rsid w:val="00F96790"/>
    <w:rsid w:val="00F970EA"/>
    <w:rsid w:val="00F97587"/>
    <w:rsid w:val="00FA131F"/>
    <w:rsid w:val="00FA22B1"/>
    <w:rsid w:val="00FA406D"/>
    <w:rsid w:val="00FA492A"/>
    <w:rsid w:val="00FA6C6A"/>
    <w:rsid w:val="00FB02D4"/>
    <w:rsid w:val="00FB0EE2"/>
    <w:rsid w:val="00FB1387"/>
    <w:rsid w:val="00FB175B"/>
    <w:rsid w:val="00FB19F5"/>
    <w:rsid w:val="00FB3454"/>
    <w:rsid w:val="00FB3505"/>
    <w:rsid w:val="00FB46ED"/>
    <w:rsid w:val="00FB54E1"/>
    <w:rsid w:val="00FB5768"/>
    <w:rsid w:val="00FB59A7"/>
    <w:rsid w:val="00FB610F"/>
    <w:rsid w:val="00FB6433"/>
    <w:rsid w:val="00FC0C43"/>
    <w:rsid w:val="00FC1841"/>
    <w:rsid w:val="00FC2F98"/>
    <w:rsid w:val="00FC2FFE"/>
    <w:rsid w:val="00FC3419"/>
    <w:rsid w:val="00FC5E7B"/>
    <w:rsid w:val="00FC63D9"/>
    <w:rsid w:val="00FC6F40"/>
    <w:rsid w:val="00FD073D"/>
    <w:rsid w:val="00FD1367"/>
    <w:rsid w:val="00FD19B6"/>
    <w:rsid w:val="00FD3B12"/>
    <w:rsid w:val="00FE25A7"/>
    <w:rsid w:val="00FE2B86"/>
    <w:rsid w:val="00FE42E9"/>
    <w:rsid w:val="00FE5204"/>
    <w:rsid w:val="00FE7689"/>
    <w:rsid w:val="00FF0394"/>
    <w:rsid w:val="00FF0817"/>
    <w:rsid w:val="00FF0E81"/>
    <w:rsid w:val="00FF25B0"/>
    <w:rsid w:val="00FF3A56"/>
    <w:rsid w:val="00FF3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64F59D"/>
  <w15:docId w15:val="{B3D04C9B-F857-4A2E-B6D6-10C7BDC3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C48"/>
  </w:style>
  <w:style w:type="paragraph" w:styleId="Ttulo1">
    <w:name w:val="heading 1"/>
    <w:basedOn w:val="Normal"/>
    <w:next w:val="Normal"/>
    <w:link w:val="Ttulo1Char"/>
    <w:qFormat/>
    <w:rsid w:val="00643E3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643E3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643E3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643E3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43E3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643E3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643E38"/>
    <w:rPr>
      <w:rFonts w:ascii="Arial" w:eastAsia="Times New Roman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643E3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643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43E38"/>
    <w:rPr>
      <w:b/>
      <w:bCs/>
    </w:rPr>
  </w:style>
  <w:style w:type="table" w:styleId="Tabelacomgrade">
    <w:name w:val="Table Grid"/>
    <w:basedOn w:val="Tabelanormal"/>
    <w:uiPriority w:val="59"/>
    <w:rsid w:val="00643E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rsid w:val="00643E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43E38"/>
    <w:rPr>
      <w:rFonts w:ascii="Times New Roman" w:eastAsia="Times New Roman" w:hAnsi="Times New Roman" w:cs="Times New Roman"/>
      <w:sz w:val="16"/>
      <w:szCs w:val="16"/>
    </w:rPr>
  </w:style>
  <w:style w:type="paragraph" w:styleId="Lista">
    <w:name w:val="List"/>
    <w:basedOn w:val="Normal"/>
    <w:rsid w:val="00643E3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643E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643E38"/>
    <w:rPr>
      <w:rFonts w:ascii="Times New Roman" w:eastAsia="Times New Roman" w:hAnsi="Times New Roman" w:cs="Times New Roman"/>
      <w:sz w:val="24"/>
      <w:szCs w:val="24"/>
    </w:rPr>
  </w:style>
  <w:style w:type="paragraph" w:styleId="Primeirorecuodecorpodetexto">
    <w:name w:val="Body Text First Indent"/>
    <w:basedOn w:val="Corpodetexto"/>
    <w:link w:val="PrimeirorecuodecorpodetextoChar"/>
    <w:rsid w:val="00643E38"/>
    <w:pPr>
      <w:ind w:firstLine="21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rsid w:val="00643E38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3E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84A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A20"/>
  </w:style>
  <w:style w:type="paragraph" w:styleId="Rodap">
    <w:name w:val="footer"/>
    <w:basedOn w:val="Normal"/>
    <w:link w:val="RodapChar"/>
    <w:uiPriority w:val="99"/>
    <w:unhideWhenUsed/>
    <w:rsid w:val="00184A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4A20"/>
  </w:style>
  <w:style w:type="paragraph" w:customStyle="1" w:styleId="NormalJustificado">
    <w:name w:val="Normal + Justificado"/>
    <w:aliases w:val="Espaçamento entre linhas:  1,0 linha"/>
    <w:basedOn w:val="Normal"/>
    <w:rsid w:val="00B652A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77014"/>
    <w:pPr>
      <w:ind w:left="720"/>
      <w:contextualSpacing/>
    </w:pPr>
  </w:style>
  <w:style w:type="character" w:customStyle="1" w:styleId="spipsurligne">
    <w:name w:val="spip_surligne"/>
    <w:basedOn w:val="Fontepargpadro"/>
    <w:rsid w:val="005D29D9"/>
  </w:style>
  <w:style w:type="paragraph" w:styleId="Recuodecorpodetexto">
    <w:name w:val="Body Text Indent"/>
    <w:basedOn w:val="Normal"/>
    <w:link w:val="RecuodecorpodetextoChar"/>
    <w:rsid w:val="0080216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0216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0328E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565A4C"/>
    <w:rPr>
      <w:color w:val="8080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02B9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02B9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02B94"/>
    <w:rPr>
      <w:vertAlign w:val="superscript"/>
    </w:rPr>
  </w:style>
  <w:style w:type="character" w:customStyle="1" w:styleId="a">
    <w:name w:val="a"/>
    <w:basedOn w:val="Fontepargpadro"/>
    <w:rsid w:val="00997357"/>
  </w:style>
  <w:style w:type="paragraph" w:customStyle="1" w:styleId="Default">
    <w:name w:val="Default"/>
    <w:rsid w:val="008D191C"/>
    <w:pPr>
      <w:autoSpaceDE w:val="0"/>
      <w:autoSpaceDN w:val="0"/>
      <w:adjustRightInd w:val="0"/>
      <w:spacing w:after="0" w:line="240" w:lineRule="auto"/>
    </w:pPr>
    <w:rPr>
      <w:rFonts w:ascii="Swis721 Lt BT" w:hAnsi="Swis721 Lt BT" w:cs="Swis721 Lt BT"/>
      <w:color w:val="000000"/>
      <w:sz w:val="24"/>
      <w:szCs w:val="24"/>
    </w:rPr>
  </w:style>
  <w:style w:type="table" w:styleId="SombreamentoClaro-nfase3">
    <w:name w:val="Light Shading Accent 3"/>
    <w:basedOn w:val="Tabelanormal"/>
    <w:uiPriority w:val="60"/>
    <w:rsid w:val="0030146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nfase">
    <w:name w:val="Emphasis"/>
    <w:basedOn w:val="Fontepargpadro"/>
    <w:uiPriority w:val="20"/>
    <w:qFormat/>
    <w:rsid w:val="00301466"/>
    <w:rPr>
      <w:i/>
      <w:iCs/>
    </w:rPr>
  </w:style>
  <w:style w:type="paragraph" w:customStyle="1" w:styleId="Padro">
    <w:name w:val="Padrão"/>
    <w:rsid w:val="00301466"/>
    <w:pPr>
      <w:suppressAutoHyphens/>
      <w:spacing w:after="0" w:line="100" w:lineRule="atLeast"/>
    </w:pPr>
    <w:rPr>
      <w:rFonts w:ascii="GJAHID+TimesNewRoman" w:eastAsia="Times New Roman" w:hAnsi="GJAHID+TimesNewRoman" w:cs="GJAHID+TimesNewRoman"/>
      <w:color w:val="000000"/>
      <w:sz w:val="24"/>
      <w:szCs w:val="24"/>
      <w:lang w:eastAsia="ar-SA" w:bidi="hi-IN"/>
    </w:rPr>
  </w:style>
  <w:style w:type="character" w:customStyle="1" w:styleId="apple-converted-space">
    <w:name w:val="apple-converted-space"/>
    <w:basedOn w:val="Fontepargpadro"/>
    <w:rsid w:val="00301466"/>
  </w:style>
  <w:style w:type="paragraph" w:customStyle="1" w:styleId="Normal1">
    <w:name w:val="Normal1"/>
    <w:rsid w:val="00301466"/>
    <w:pPr>
      <w:suppressAutoHyphens/>
      <w:spacing w:after="0" w:line="240" w:lineRule="auto"/>
    </w:pPr>
    <w:rPr>
      <w:rFonts w:ascii="Swis721 Lt BT" w:eastAsia="Times New Roman" w:hAnsi="Swis721 Lt BT" w:cs="font292"/>
      <w:color w:val="000000"/>
      <w:kern w:val="1"/>
      <w:sz w:val="24"/>
      <w:szCs w:val="24"/>
    </w:rPr>
  </w:style>
  <w:style w:type="character" w:customStyle="1" w:styleId="LinkdaInternet">
    <w:name w:val="Link da Internet"/>
    <w:basedOn w:val="Fontepargpadro"/>
    <w:rsid w:val="00301466"/>
    <w:rPr>
      <w:rFonts w:cs="Times New Roman"/>
      <w:color w:val="0000FF"/>
      <w:u w:val="single"/>
      <w:lang w:val="pt-BR" w:eastAsia="pt-BR" w:bidi="pt-BR"/>
    </w:rPr>
  </w:style>
  <w:style w:type="table" w:styleId="SombreamentoClaro">
    <w:name w:val="Light Shading"/>
    <w:basedOn w:val="Tabelanormal"/>
    <w:uiPriority w:val="60"/>
    <w:rsid w:val="004B59A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4B59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Tabelacomgrade1">
    <w:name w:val="Tabela com grade1"/>
    <w:basedOn w:val="Tabelanormal"/>
    <w:next w:val="Tabelacomgrade"/>
    <w:uiPriority w:val="59"/>
    <w:rsid w:val="00E572E9"/>
    <w:pPr>
      <w:spacing w:after="0" w:line="240" w:lineRule="auto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4">
    <w:name w:val="Light Shading Accent 4"/>
    <w:basedOn w:val="Tabelanormal"/>
    <w:uiPriority w:val="60"/>
    <w:rsid w:val="00E572E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Tabelacomgrade11">
    <w:name w:val="Tabela com grade11"/>
    <w:basedOn w:val="Tabelanormal"/>
    <w:next w:val="Tabelacomgrade"/>
    <w:uiPriority w:val="59"/>
    <w:rsid w:val="005A457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Fontepargpadro"/>
    <w:rsid w:val="003F2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97312">
          <w:marLeft w:val="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reciclagem.pcc.usp.br/a_construcao_e.h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54943-8C7C-46A8-AF92-390B60FA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3691</Words>
  <Characters>19935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Milton Oliveira</cp:lastModifiedBy>
  <cp:revision>2</cp:revision>
  <cp:lastPrinted>2023-09-18T04:12:00Z</cp:lastPrinted>
  <dcterms:created xsi:type="dcterms:W3CDTF">2025-02-21T14:53:00Z</dcterms:created>
  <dcterms:modified xsi:type="dcterms:W3CDTF">2025-02-21T14:53:00Z</dcterms:modified>
</cp:coreProperties>
</file>