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19" w:rsidRPr="00A27199" w:rsidRDefault="00A27199" w:rsidP="00A27199">
      <w:pPr>
        <w:pStyle w:val="Corpodetexto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27199">
        <w:rPr>
          <w:rFonts w:ascii="Arial" w:hAnsi="Arial" w:cs="Arial"/>
          <w:b/>
          <w:sz w:val="24"/>
          <w:szCs w:val="24"/>
        </w:rPr>
        <w:t xml:space="preserve">DESAFIOS EDUCACIONAIS CONTEMPORÂNEOS: IMPACTOS DA GESTÃO ESCOLAR NA </w:t>
      </w:r>
      <w:r w:rsidRPr="00A27199">
        <w:rPr>
          <w:rFonts w:ascii="Arial" w:hAnsi="Arial" w:cs="Arial"/>
          <w:b/>
          <w:spacing w:val="-2"/>
          <w:sz w:val="24"/>
          <w:szCs w:val="24"/>
        </w:rPr>
        <w:t>APRENDIZAGEM</w:t>
      </w:r>
    </w:p>
    <w:p w:rsidR="00702D19" w:rsidRDefault="00702D19" w:rsidP="00702D19">
      <w:pPr>
        <w:pStyle w:val="Corpodetexto"/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p w:rsidR="00F30F5D" w:rsidRPr="00F30F5D" w:rsidRDefault="00F30F5D" w:rsidP="0071111D">
      <w:pPr>
        <w:pStyle w:val="Corpodetexto"/>
        <w:rPr>
          <w:rFonts w:ascii="Arial" w:hAnsi="Arial" w:cs="Arial"/>
          <w:sz w:val="24"/>
          <w:szCs w:val="24"/>
        </w:rPr>
      </w:pPr>
      <w:r w:rsidRPr="0071111D">
        <w:rPr>
          <w:rFonts w:ascii="Arial" w:hAnsi="Arial" w:cs="Arial"/>
          <w:b/>
          <w:sz w:val="24"/>
          <w:szCs w:val="24"/>
        </w:rPr>
        <w:t>Resumo</w:t>
      </w:r>
      <w:r w:rsidRPr="00F30F5D">
        <w:rPr>
          <w:rFonts w:ascii="Arial" w:hAnsi="Arial" w:cs="Arial"/>
          <w:sz w:val="24"/>
          <w:szCs w:val="24"/>
        </w:rPr>
        <w:t>:</w:t>
      </w:r>
    </w:p>
    <w:p w:rsidR="00F30F5D" w:rsidRPr="00F30F5D" w:rsidRDefault="00F30F5D" w:rsidP="0071111D">
      <w:pPr>
        <w:pStyle w:val="Corpodetexto"/>
        <w:rPr>
          <w:rFonts w:ascii="Arial" w:hAnsi="Arial" w:cs="Arial"/>
          <w:sz w:val="24"/>
          <w:szCs w:val="24"/>
        </w:rPr>
      </w:pPr>
    </w:p>
    <w:p w:rsidR="00F30F5D" w:rsidRPr="00F30F5D" w:rsidRDefault="00F30F5D" w:rsidP="00F30F5D">
      <w:pPr>
        <w:pStyle w:val="Corpodetexto"/>
        <w:rPr>
          <w:rFonts w:ascii="Arial" w:hAnsi="Arial" w:cs="Arial"/>
          <w:sz w:val="20"/>
          <w:szCs w:val="20"/>
        </w:rPr>
      </w:pPr>
      <w:r w:rsidRPr="00F30F5D">
        <w:rPr>
          <w:rFonts w:ascii="Arial" w:hAnsi="Arial" w:cs="Arial"/>
          <w:sz w:val="20"/>
          <w:szCs w:val="20"/>
        </w:rPr>
        <w:t>Este artigo explora a importância da gestão escolar no campo, destacando os desafios e oportunidades para promover uma educação de qualidade. A partir de exemplos concretos de escolas no Amazonas, o artigo mostra como a gestão participativa, a formação contínua dos educadores e a avaliação formativa podem superar os obstáculos e melhorar a aprendizagem dos alunos. Além disso, o artigo destaca a importância da comunidade escolar e da participação ativa dos alunos, pais e professores no processo educativo. Ao final, o artigo apresenta uma visão otimista para o futuro da educação no campo, enfatizando a necessidade de uma gestão escolar inovadora e participativa.</w:t>
      </w:r>
    </w:p>
    <w:p w:rsidR="00F30F5D" w:rsidRPr="00F30F5D" w:rsidRDefault="00F30F5D" w:rsidP="00F30F5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A27199" w:rsidRPr="00A27199" w:rsidRDefault="00F30F5D" w:rsidP="00F30F5D">
      <w:pPr>
        <w:pStyle w:val="Corpodetexto"/>
        <w:spacing w:line="360" w:lineRule="auto"/>
        <w:ind w:left="0"/>
        <w:jc w:val="left"/>
        <w:rPr>
          <w:rFonts w:ascii="Arial" w:hAnsi="Arial" w:cs="Arial"/>
          <w:sz w:val="24"/>
          <w:szCs w:val="24"/>
        </w:rPr>
      </w:pPr>
      <w:r w:rsidRPr="00F30F5D">
        <w:rPr>
          <w:rFonts w:ascii="Arial" w:hAnsi="Arial" w:cs="Arial"/>
          <w:b/>
          <w:sz w:val="24"/>
          <w:szCs w:val="24"/>
        </w:rPr>
        <w:t>Palavras-chave</w:t>
      </w:r>
      <w:r w:rsidRPr="00F30F5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G</w:t>
      </w:r>
      <w:r w:rsidRPr="00F30F5D">
        <w:rPr>
          <w:rFonts w:ascii="Arial" w:hAnsi="Arial" w:cs="Arial"/>
          <w:sz w:val="24"/>
          <w:szCs w:val="24"/>
        </w:rPr>
        <w:t xml:space="preserve">estão </w:t>
      </w:r>
      <w:r>
        <w:rPr>
          <w:rFonts w:ascii="Arial" w:hAnsi="Arial" w:cs="Arial"/>
          <w:sz w:val="24"/>
          <w:szCs w:val="24"/>
        </w:rPr>
        <w:t>E</w:t>
      </w:r>
      <w:r w:rsidRPr="00F30F5D">
        <w:rPr>
          <w:rFonts w:ascii="Arial" w:hAnsi="Arial" w:cs="Arial"/>
          <w:sz w:val="24"/>
          <w:szCs w:val="24"/>
        </w:rPr>
        <w:t xml:space="preserve">scolar, </w:t>
      </w:r>
      <w:r>
        <w:rPr>
          <w:rFonts w:ascii="Arial" w:hAnsi="Arial" w:cs="Arial"/>
          <w:sz w:val="24"/>
          <w:szCs w:val="24"/>
        </w:rPr>
        <w:t>E</w:t>
      </w:r>
      <w:r w:rsidRPr="00F30F5D">
        <w:rPr>
          <w:rFonts w:ascii="Arial" w:hAnsi="Arial" w:cs="Arial"/>
          <w:sz w:val="24"/>
          <w:szCs w:val="24"/>
        </w:rPr>
        <w:t xml:space="preserve">ducação no </w:t>
      </w:r>
      <w:r>
        <w:rPr>
          <w:rFonts w:ascii="Arial" w:hAnsi="Arial" w:cs="Arial"/>
          <w:sz w:val="24"/>
          <w:szCs w:val="24"/>
        </w:rPr>
        <w:t>C</w:t>
      </w:r>
      <w:r w:rsidRPr="00F30F5D">
        <w:rPr>
          <w:rFonts w:ascii="Arial" w:hAnsi="Arial" w:cs="Arial"/>
          <w:sz w:val="24"/>
          <w:szCs w:val="24"/>
        </w:rPr>
        <w:t xml:space="preserve">ampo, </w:t>
      </w:r>
      <w:r>
        <w:rPr>
          <w:rFonts w:ascii="Arial" w:hAnsi="Arial" w:cs="Arial"/>
          <w:sz w:val="24"/>
          <w:szCs w:val="24"/>
        </w:rPr>
        <w:t>P</w:t>
      </w:r>
      <w:r w:rsidRPr="00F30F5D">
        <w:rPr>
          <w:rFonts w:ascii="Arial" w:hAnsi="Arial" w:cs="Arial"/>
          <w:sz w:val="24"/>
          <w:szCs w:val="24"/>
        </w:rPr>
        <w:t xml:space="preserve">articipação, </w:t>
      </w:r>
      <w:r>
        <w:rPr>
          <w:rFonts w:ascii="Arial" w:hAnsi="Arial" w:cs="Arial"/>
          <w:sz w:val="24"/>
          <w:szCs w:val="24"/>
        </w:rPr>
        <w:t>F</w:t>
      </w:r>
      <w:r w:rsidRPr="00F30F5D">
        <w:rPr>
          <w:rFonts w:ascii="Arial" w:hAnsi="Arial" w:cs="Arial"/>
          <w:sz w:val="24"/>
          <w:szCs w:val="24"/>
        </w:rPr>
        <w:t xml:space="preserve">ormação </w:t>
      </w:r>
      <w:r>
        <w:rPr>
          <w:rFonts w:ascii="Arial" w:hAnsi="Arial" w:cs="Arial"/>
          <w:sz w:val="24"/>
          <w:szCs w:val="24"/>
        </w:rPr>
        <w:t>Contínua, A</w:t>
      </w:r>
      <w:r w:rsidRPr="00F30F5D">
        <w:rPr>
          <w:rFonts w:ascii="Arial" w:hAnsi="Arial" w:cs="Arial"/>
          <w:sz w:val="24"/>
          <w:szCs w:val="24"/>
        </w:rPr>
        <w:t>valiação </w:t>
      </w:r>
      <w:r>
        <w:rPr>
          <w:rFonts w:ascii="Arial" w:hAnsi="Arial" w:cs="Arial"/>
          <w:sz w:val="24"/>
          <w:szCs w:val="24"/>
        </w:rPr>
        <w:t>F</w:t>
      </w:r>
      <w:r w:rsidRPr="00F30F5D">
        <w:rPr>
          <w:rFonts w:ascii="Arial" w:hAnsi="Arial" w:cs="Arial"/>
          <w:sz w:val="24"/>
          <w:szCs w:val="24"/>
        </w:rPr>
        <w:t>ormativa.</w:t>
      </w:r>
    </w:p>
    <w:p w:rsidR="00F30F5D" w:rsidRDefault="00F30F5D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</w:p>
    <w:p w:rsidR="00F30F5D" w:rsidRPr="00F30F5D" w:rsidRDefault="00F30F5D" w:rsidP="0071111D">
      <w:pPr>
        <w:pStyle w:val="Corpodetexto"/>
        <w:rPr>
          <w:rFonts w:ascii="Arial" w:hAnsi="Arial" w:cs="Arial"/>
          <w:b/>
          <w:sz w:val="24"/>
          <w:szCs w:val="24"/>
        </w:rPr>
      </w:pPr>
      <w:r w:rsidRPr="00F30F5D">
        <w:rPr>
          <w:rFonts w:ascii="Arial" w:hAnsi="Arial" w:cs="Arial"/>
          <w:b/>
          <w:sz w:val="24"/>
          <w:szCs w:val="24"/>
        </w:rPr>
        <w:t>Introdução</w:t>
      </w:r>
    </w:p>
    <w:p w:rsidR="0071111D" w:rsidRDefault="0071111D" w:rsidP="007111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098E" w:rsidRDefault="0071111D" w:rsidP="00711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792">
        <w:rPr>
          <w:rFonts w:ascii="Arial" w:hAnsi="Arial" w:cs="Arial"/>
          <w:sz w:val="24"/>
          <w:szCs w:val="24"/>
        </w:rPr>
        <w:t xml:space="preserve">A gestão escolar é um dos pilares fundamentais que sustentam o processo ensino-aprendizagem. Em ambientes educacionais, especialmente nas áreas rurais do Amazonas, onde as particularidades culturais, sociais e ecológicas se entrelaçam de </w:t>
      </w:r>
      <w:r>
        <w:rPr>
          <w:rFonts w:ascii="Arial" w:hAnsi="Arial" w:cs="Arial"/>
          <w:sz w:val="24"/>
          <w:szCs w:val="24"/>
        </w:rPr>
        <w:t>maneira</w:t>
      </w:r>
      <w:r w:rsidRPr="00E56792">
        <w:rPr>
          <w:rFonts w:ascii="Arial" w:hAnsi="Arial" w:cs="Arial"/>
          <w:sz w:val="24"/>
          <w:szCs w:val="24"/>
        </w:rPr>
        <w:t xml:space="preserve"> intrínseca com o at</w:t>
      </w:r>
      <w:r>
        <w:rPr>
          <w:rFonts w:ascii="Arial" w:hAnsi="Arial" w:cs="Arial"/>
          <w:sz w:val="24"/>
          <w:szCs w:val="24"/>
        </w:rPr>
        <w:t>o de educar.</w:t>
      </w:r>
    </w:p>
    <w:p w:rsidR="00B3098E" w:rsidRDefault="00B3098E" w:rsidP="00711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Libâneo (2004, p. 234-235):</w:t>
      </w:r>
    </w:p>
    <w:p w:rsidR="00B3098E" w:rsidRDefault="00B3098E" w:rsidP="00B3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98E" w:rsidRPr="00B3098E" w:rsidRDefault="00B3098E" w:rsidP="00B3098E">
      <w:p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B3098E">
        <w:rPr>
          <w:rFonts w:ascii="Arial" w:hAnsi="Arial" w:cs="Arial"/>
          <w:sz w:val="20"/>
          <w:szCs w:val="20"/>
        </w:rPr>
        <w:t>A gestão escolar é um dos principais fatores que influenciam a qualidade da educação. Ela é responsável por criar um ambiente que favoreça o aprendizado, promova a igualdade de oportunidades e garanta a qualidade da educação. Por isso, é fundamental que os gestores escolares sejam capazes de trabalhar em equipe, ouvir as necessidades e anseios da comunidade, e serem capazes de encontrar soluções para os problemas.</w:t>
      </w:r>
    </w:p>
    <w:p w:rsidR="0071111D" w:rsidRDefault="0071111D" w:rsidP="00B309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792">
        <w:rPr>
          <w:rFonts w:ascii="Arial" w:hAnsi="Arial" w:cs="Arial"/>
          <w:sz w:val="24"/>
          <w:szCs w:val="24"/>
        </w:rPr>
        <w:t xml:space="preserve"> </w:t>
      </w:r>
    </w:p>
    <w:p w:rsidR="0071111D" w:rsidRPr="00E56792" w:rsidRDefault="0071111D" w:rsidP="00711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contexto, o </w:t>
      </w:r>
      <w:r w:rsidRPr="00E56792">
        <w:rPr>
          <w:rFonts w:ascii="Arial" w:hAnsi="Arial" w:cs="Arial"/>
          <w:sz w:val="24"/>
          <w:szCs w:val="24"/>
        </w:rPr>
        <w:t xml:space="preserve">papel do gestor escolar se torna ainda mais crucial. </w:t>
      </w:r>
      <w:r>
        <w:rPr>
          <w:rFonts w:ascii="Arial" w:hAnsi="Arial" w:cs="Arial"/>
          <w:sz w:val="24"/>
          <w:szCs w:val="24"/>
        </w:rPr>
        <w:t>Ness</w:t>
      </w:r>
      <w:r w:rsidRPr="00E5679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estudo</w:t>
      </w:r>
      <w:r w:rsidRPr="00E56792">
        <w:rPr>
          <w:rFonts w:ascii="Arial" w:hAnsi="Arial" w:cs="Arial"/>
          <w:sz w:val="24"/>
          <w:szCs w:val="24"/>
        </w:rPr>
        <w:t xml:space="preserve"> visa</w:t>
      </w:r>
      <w:r>
        <w:rPr>
          <w:rFonts w:ascii="Arial" w:hAnsi="Arial" w:cs="Arial"/>
          <w:sz w:val="24"/>
          <w:szCs w:val="24"/>
        </w:rPr>
        <w:t>mos</w:t>
      </w:r>
      <w:r w:rsidRPr="00E56792">
        <w:rPr>
          <w:rFonts w:ascii="Arial" w:hAnsi="Arial" w:cs="Arial"/>
          <w:sz w:val="24"/>
          <w:szCs w:val="24"/>
        </w:rPr>
        <w:t xml:space="preserve"> explorar a</w:t>
      </w:r>
      <w:r>
        <w:rPr>
          <w:rFonts w:ascii="Arial" w:hAnsi="Arial" w:cs="Arial"/>
          <w:sz w:val="24"/>
          <w:szCs w:val="24"/>
        </w:rPr>
        <w:t xml:space="preserve"> importância da gestão escolar em</w:t>
      </w:r>
      <w:r w:rsidRPr="00E56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escolas de comunidades do </w:t>
      </w:r>
      <w:r w:rsidRPr="00E56792">
        <w:rPr>
          <w:rFonts w:ascii="Arial" w:hAnsi="Arial" w:cs="Arial"/>
          <w:sz w:val="24"/>
          <w:szCs w:val="24"/>
        </w:rPr>
        <w:t>campo</w:t>
      </w:r>
      <w:r>
        <w:rPr>
          <w:rFonts w:ascii="Arial" w:hAnsi="Arial" w:cs="Arial"/>
          <w:sz w:val="24"/>
          <w:szCs w:val="24"/>
        </w:rPr>
        <w:t xml:space="preserve"> em Presidente Figueiredo no Amazonas</w:t>
      </w:r>
      <w:r w:rsidRPr="00E56792">
        <w:rPr>
          <w:rFonts w:ascii="Arial" w:hAnsi="Arial" w:cs="Arial"/>
          <w:sz w:val="24"/>
          <w:szCs w:val="24"/>
        </w:rPr>
        <w:t xml:space="preserve">, destacando os desafios e oportunidades para promover uma educação de qualidade. Para </w:t>
      </w:r>
      <w:r>
        <w:rPr>
          <w:rFonts w:ascii="Arial" w:hAnsi="Arial" w:cs="Arial"/>
          <w:sz w:val="24"/>
          <w:szCs w:val="24"/>
        </w:rPr>
        <w:t>apresentar nossas reflexões</w:t>
      </w:r>
      <w:r w:rsidRPr="00E56792">
        <w:rPr>
          <w:rFonts w:ascii="Arial" w:hAnsi="Arial" w:cs="Arial"/>
          <w:sz w:val="24"/>
          <w:szCs w:val="24"/>
        </w:rPr>
        <w:t>, o texto está organizado em cinco sessões principais.</w:t>
      </w:r>
    </w:p>
    <w:p w:rsidR="0071111D" w:rsidRDefault="0071111D" w:rsidP="00711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792">
        <w:rPr>
          <w:rFonts w:ascii="Arial" w:hAnsi="Arial" w:cs="Arial"/>
          <w:sz w:val="24"/>
          <w:szCs w:val="24"/>
        </w:rPr>
        <w:t xml:space="preserve">Na primeira sessão, </w:t>
      </w:r>
      <w:r>
        <w:rPr>
          <w:rFonts w:ascii="Arial" w:hAnsi="Arial" w:cs="Arial"/>
          <w:sz w:val="24"/>
          <w:szCs w:val="24"/>
        </w:rPr>
        <w:t>trata da</w:t>
      </w:r>
      <w:r w:rsidRPr="00E56792">
        <w:rPr>
          <w:rFonts w:ascii="Arial" w:hAnsi="Arial" w:cs="Arial"/>
          <w:sz w:val="24"/>
          <w:szCs w:val="24"/>
        </w:rPr>
        <w:t xml:space="preserve"> Importância da Gestão Participativa, </w:t>
      </w:r>
      <w:r>
        <w:rPr>
          <w:rFonts w:ascii="Arial" w:hAnsi="Arial" w:cs="Arial"/>
          <w:sz w:val="24"/>
          <w:szCs w:val="24"/>
        </w:rPr>
        <w:t xml:space="preserve">nela é </w:t>
      </w:r>
      <w:r w:rsidRPr="00E56792">
        <w:rPr>
          <w:rFonts w:ascii="Arial" w:hAnsi="Arial" w:cs="Arial"/>
          <w:sz w:val="24"/>
          <w:szCs w:val="24"/>
        </w:rPr>
        <w:t>discuti</w:t>
      </w:r>
      <w:r>
        <w:rPr>
          <w:rFonts w:ascii="Arial" w:hAnsi="Arial" w:cs="Arial"/>
          <w:sz w:val="24"/>
          <w:szCs w:val="24"/>
        </w:rPr>
        <w:t>da</w:t>
      </w:r>
      <w:r w:rsidRPr="00E56792">
        <w:rPr>
          <w:rFonts w:ascii="Arial" w:hAnsi="Arial" w:cs="Arial"/>
          <w:sz w:val="24"/>
          <w:szCs w:val="24"/>
        </w:rPr>
        <w:t xml:space="preserve"> a importância da gestão escolar para promover um ambiente colaborativo e inclusivo. Em seguida, na sessão Desafios e Oportunidades, </w:t>
      </w:r>
      <w:r>
        <w:rPr>
          <w:rFonts w:ascii="Arial" w:hAnsi="Arial" w:cs="Arial"/>
          <w:sz w:val="24"/>
          <w:szCs w:val="24"/>
        </w:rPr>
        <w:t>mostramos</w:t>
      </w:r>
      <w:r w:rsidRPr="00E56792">
        <w:rPr>
          <w:rFonts w:ascii="Arial" w:hAnsi="Arial" w:cs="Arial"/>
          <w:sz w:val="24"/>
          <w:szCs w:val="24"/>
        </w:rPr>
        <w:t xml:space="preserve"> os principais desafios enfrentados pela gestão escolar no campo e </w:t>
      </w:r>
      <w:r>
        <w:rPr>
          <w:rFonts w:ascii="Arial" w:hAnsi="Arial" w:cs="Arial"/>
          <w:sz w:val="24"/>
          <w:szCs w:val="24"/>
        </w:rPr>
        <w:t>apresentamos algumas</w:t>
      </w:r>
      <w:r w:rsidRPr="00E56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ideias</w:t>
      </w:r>
      <w:r w:rsidRPr="00E56792">
        <w:rPr>
          <w:rFonts w:ascii="Arial" w:hAnsi="Arial" w:cs="Arial"/>
          <w:sz w:val="24"/>
          <w:szCs w:val="24"/>
        </w:rPr>
        <w:t xml:space="preserve"> para superá-los. </w:t>
      </w:r>
    </w:p>
    <w:p w:rsidR="0071111D" w:rsidRPr="00E56792" w:rsidRDefault="0071111D" w:rsidP="00711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792">
        <w:rPr>
          <w:rFonts w:ascii="Arial" w:hAnsi="Arial" w:cs="Arial"/>
          <w:sz w:val="24"/>
          <w:szCs w:val="24"/>
        </w:rPr>
        <w:lastRenderedPageBreak/>
        <w:t xml:space="preserve">A sessão </w:t>
      </w:r>
      <w:r>
        <w:rPr>
          <w:rFonts w:ascii="Arial" w:hAnsi="Arial" w:cs="Arial"/>
          <w:sz w:val="24"/>
          <w:szCs w:val="24"/>
        </w:rPr>
        <w:t>sobre a</w:t>
      </w:r>
      <w:r w:rsidRPr="00E56792">
        <w:rPr>
          <w:rFonts w:ascii="Arial" w:hAnsi="Arial" w:cs="Arial"/>
          <w:sz w:val="24"/>
          <w:szCs w:val="24"/>
        </w:rPr>
        <w:t xml:space="preserve"> Avaliação Formativa aborda</w:t>
      </w:r>
      <w:r>
        <w:rPr>
          <w:rFonts w:ascii="Arial" w:hAnsi="Arial" w:cs="Arial"/>
          <w:sz w:val="24"/>
          <w:szCs w:val="24"/>
        </w:rPr>
        <w:t>mos</w:t>
      </w:r>
      <w:r w:rsidRPr="00E56792">
        <w:rPr>
          <w:rFonts w:ascii="Arial" w:hAnsi="Arial" w:cs="Arial"/>
          <w:sz w:val="24"/>
          <w:szCs w:val="24"/>
        </w:rPr>
        <w:t xml:space="preserve"> a importância d</w:t>
      </w:r>
      <w:r>
        <w:rPr>
          <w:rFonts w:ascii="Arial" w:hAnsi="Arial" w:cs="Arial"/>
          <w:sz w:val="24"/>
          <w:szCs w:val="24"/>
        </w:rPr>
        <w:t>esta n</w:t>
      </w:r>
      <w:r w:rsidRPr="00E56792">
        <w:rPr>
          <w:rFonts w:ascii="Arial" w:hAnsi="Arial" w:cs="Arial"/>
          <w:sz w:val="24"/>
          <w:szCs w:val="24"/>
        </w:rPr>
        <w:t>a promo</w:t>
      </w:r>
      <w:r>
        <w:rPr>
          <w:rFonts w:ascii="Arial" w:hAnsi="Arial" w:cs="Arial"/>
          <w:sz w:val="24"/>
          <w:szCs w:val="24"/>
        </w:rPr>
        <w:t>ção</w:t>
      </w:r>
      <w:r w:rsidRPr="00E56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E56792">
        <w:rPr>
          <w:rFonts w:ascii="Arial" w:hAnsi="Arial" w:cs="Arial"/>
          <w:sz w:val="24"/>
          <w:szCs w:val="24"/>
        </w:rPr>
        <w:t>uma cultura de avaliação participativa</w:t>
      </w:r>
      <w:r>
        <w:rPr>
          <w:rFonts w:ascii="Arial" w:hAnsi="Arial" w:cs="Arial"/>
          <w:sz w:val="24"/>
          <w:szCs w:val="24"/>
        </w:rPr>
        <w:t>, como</w:t>
      </w:r>
      <w:r w:rsidRPr="00E56792">
        <w:rPr>
          <w:rFonts w:ascii="Arial" w:hAnsi="Arial" w:cs="Arial"/>
          <w:sz w:val="24"/>
          <w:szCs w:val="24"/>
        </w:rPr>
        <w:t xml:space="preserve"> melhor</w:t>
      </w:r>
      <w:r>
        <w:rPr>
          <w:rFonts w:ascii="Arial" w:hAnsi="Arial" w:cs="Arial"/>
          <w:sz w:val="24"/>
          <w:szCs w:val="24"/>
        </w:rPr>
        <w:t>i</w:t>
      </w:r>
      <w:r w:rsidRPr="00E5679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</w:t>
      </w:r>
      <w:r w:rsidRPr="00E56792">
        <w:rPr>
          <w:rFonts w:ascii="Arial" w:hAnsi="Arial" w:cs="Arial"/>
          <w:sz w:val="24"/>
          <w:szCs w:val="24"/>
        </w:rPr>
        <w:t>a qualidade da educação</w:t>
      </w:r>
      <w:r>
        <w:rPr>
          <w:rFonts w:ascii="Arial" w:hAnsi="Arial" w:cs="Arial"/>
          <w:sz w:val="24"/>
          <w:szCs w:val="24"/>
        </w:rPr>
        <w:t xml:space="preserve"> no espaço do campo</w:t>
      </w:r>
      <w:r w:rsidRPr="00E567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nossas considerações </w:t>
      </w:r>
      <w:r w:rsidRPr="00E56792">
        <w:rPr>
          <w:rFonts w:ascii="Arial" w:hAnsi="Arial" w:cs="Arial"/>
          <w:sz w:val="24"/>
          <w:szCs w:val="24"/>
        </w:rPr>
        <w:t>refle</w:t>
      </w:r>
      <w:r>
        <w:rPr>
          <w:rFonts w:ascii="Arial" w:hAnsi="Arial" w:cs="Arial"/>
          <w:sz w:val="24"/>
          <w:szCs w:val="24"/>
        </w:rPr>
        <w:t>timos</w:t>
      </w:r>
      <w:r w:rsidRPr="00E56792">
        <w:rPr>
          <w:rFonts w:ascii="Arial" w:hAnsi="Arial" w:cs="Arial"/>
          <w:sz w:val="24"/>
          <w:szCs w:val="24"/>
        </w:rPr>
        <w:t xml:space="preserve"> sobre os principais pontos discutidos no texto</w:t>
      </w:r>
      <w:r>
        <w:rPr>
          <w:rFonts w:ascii="Arial" w:hAnsi="Arial" w:cs="Arial"/>
          <w:sz w:val="24"/>
          <w:szCs w:val="24"/>
        </w:rPr>
        <w:t>, nelas</w:t>
      </w:r>
      <w:r w:rsidRPr="00E56792">
        <w:rPr>
          <w:rFonts w:ascii="Arial" w:hAnsi="Arial" w:cs="Arial"/>
          <w:sz w:val="24"/>
          <w:szCs w:val="24"/>
        </w:rPr>
        <w:t xml:space="preserve"> destacamos a importância da gestão escolar para promover uma educação de qualidade no campo</w:t>
      </w:r>
      <w:r>
        <w:rPr>
          <w:rFonts w:ascii="Arial" w:hAnsi="Arial" w:cs="Arial"/>
          <w:sz w:val="24"/>
          <w:szCs w:val="24"/>
        </w:rPr>
        <w:t xml:space="preserve"> em escolas do município</w:t>
      </w:r>
      <w:r w:rsidRPr="00E56792">
        <w:rPr>
          <w:rFonts w:ascii="Arial" w:hAnsi="Arial" w:cs="Arial"/>
          <w:sz w:val="24"/>
          <w:szCs w:val="24"/>
        </w:rPr>
        <w:t xml:space="preserve">. </w:t>
      </w:r>
    </w:p>
    <w:p w:rsidR="00F30F5D" w:rsidRPr="00F30F5D" w:rsidRDefault="00F30F5D" w:rsidP="00F30F5D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F30F5D">
        <w:rPr>
          <w:rFonts w:ascii="Arial" w:hAnsi="Arial" w:cs="Arial"/>
          <w:b/>
          <w:sz w:val="24"/>
          <w:szCs w:val="24"/>
        </w:rPr>
        <w:t>A Importância da Gestão Participativa</w:t>
      </w:r>
      <w:r w:rsidR="009E2369">
        <w:rPr>
          <w:rFonts w:ascii="Arial" w:hAnsi="Arial" w:cs="Arial"/>
          <w:b/>
          <w:sz w:val="24"/>
          <w:szCs w:val="24"/>
        </w:rPr>
        <w:t>, experiências inovadores de escolas no Amazonas</w:t>
      </w:r>
    </w:p>
    <w:p w:rsidR="00F30F5D" w:rsidRDefault="00F30F5D" w:rsidP="00F30F5D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71111D" w:rsidRDefault="00702D19" w:rsidP="0071111D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Refletir sobre os fundamentos da gestão escolar nos leva a entender como práticas eficientes podem transformar a vida de alunos e de toda a comunidade.</w:t>
      </w:r>
      <w:r w:rsidR="0071111D">
        <w:rPr>
          <w:rFonts w:ascii="Arial" w:hAnsi="Arial" w:cs="Arial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Para que uma gestão escolar seja considerada eficiente, é preciso que ela esteja alicerçada na promoção de um ambiente colaborativo, onde todos os envolvidos no processo educativo — estudantes, diretores, professores e pais — sejam vistos como partes integrantes de um todo. </w:t>
      </w:r>
    </w:p>
    <w:p w:rsidR="0071111D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Essa visão colaborativa deve ser traduzida em ações, garantindo que as vozes de todos sejam ouvidas e respeitadas. Um gestor que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está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atento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às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necessidades e aos anseios de sua comunidade escolar se torna um líder capaz de trazer inovação e transformação.</w:t>
      </w:r>
      <w:r w:rsidR="0071111D">
        <w:rPr>
          <w:rFonts w:ascii="Arial" w:hAnsi="Arial" w:cs="Arial"/>
          <w:sz w:val="24"/>
          <w:szCs w:val="24"/>
        </w:rPr>
        <w:t xml:space="preserve"> Como relatou Libâneo,</w:t>
      </w:r>
      <w:r w:rsidR="0071111D" w:rsidRPr="0071111D">
        <w:t xml:space="preserve"> </w:t>
      </w:r>
      <w:r w:rsidR="0071111D" w:rsidRPr="0071111D">
        <w:rPr>
          <w:rFonts w:ascii="Arial" w:hAnsi="Arial" w:cs="Arial"/>
          <w:sz w:val="24"/>
          <w:szCs w:val="24"/>
        </w:rPr>
        <w:t>"A gestão escolar é um dos pilares fundamentais que sustentam o processo ensino-aprendizagem" (LIBÂNEO, 2004, p. 23).</w:t>
      </w:r>
      <w:r w:rsidR="0071111D">
        <w:rPr>
          <w:rFonts w:ascii="Arial" w:hAnsi="Arial" w:cs="Arial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É neste contexto que o planejamento estratégico aparece como uma ferramenta essencial. 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Uma escola que realizará um planejamento cuidadoso, envolvendo a comunidade na construção de seu Projeto Político Pedagógico (PPP), estará criando um espaço onde todos se sentem valorizados e comprometidos com o desempenho acadêmico e social dos alunos. Quando caminho pelas escolas do campo, percebo que as que verdadeiramente se tornaram referências em suas comunidades são aquelas que incluíram uma gestão participativa em sua prática.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Um exemplo que caracteriza bem essa integração pode ser encontrado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na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história da Escola São João, situada na </w:t>
      </w:r>
      <w:r w:rsidRPr="00A27199">
        <w:rPr>
          <w:rFonts w:ascii="Arial" w:hAnsi="Arial" w:cs="Arial"/>
          <w:spacing w:val="-2"/>
          <w:sz w:val="24"/>
          <w:szCs w:val="24"/>
        </w:rPr>
        <w:t>comunidade</w:t>
      </w:r>
      <w:r w:rsidRPr="00A27199">
        <w:rPr>
          <w:rFonts w:ascii="Arial" w:hAnsi="Arial" w:cs="Arial"/>
          <w:spacing w:val="-2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ribeirinha de Tefé</w:t>
      </w:r>
      <w:r w:rsidR="009E2369">
        <w:rPr>
          <w:rFonts w:ascii="Arial" w:hAnsi="Arial" w:cs="Arial"/>
          <w:sz w:val="24"/>
          <w:szCs w:val="24"/>
        </w:rPr>
        <w:t xml:space="preserve"> no Amazonas</w:t>
      </w:r>
      <w:r w:rsidRPr="00A27199">
        <w:rPr>
          <w:rFonts w:ascii="Arial" w:hAnsi="Arial" w:cs="Arial"/>
          <w:sz w:val="24"/>
          <w:szCs w:val="24"/>
        </w:rPr>
        <w:t>. O diretor, Carlos, percebeu desde cedo que sua escola não poderia se restringir a ser apenas um espaço de aprendizado formal. Ele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decidiu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realizar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reuniões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mensais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com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pais e alunos, sempre buscando entender as demandas locais e ajustando o currículo da escola para que este refletisse as realidades vividas pelos estudantes. O projeto que nasceu desse diálogo permanente é um testemunho do quanto a gestão </w:t>
      </w:r>
      <w:r w:rsidRPr="00A27199">
        <w:rPr>
          <w:rFonts w:ascii="Arial" w:hAnsi="Arial" w:cs="Arial"/>
          <w:sz w:val="24"/>
          <w:szCs w:val="24"/>
        </w:rPr>
        <w:lastRenderedPageBreak/>
        <w:t xml:space="preserve">colaborativa pode impactar positivamente o aprendizado dos </w:t>
      </w:r>
      <w:r w:rsidRPr="00A27199">
        <w:rPr>
          <w:rFonts w:ascii="Arial" w:hAnsi="Arial" w:cs="Arial"/>
          <w:spacing w:val="-2"/>
          <w:sz w:val="24"/>
          <w:szCs w:val="24"/>
        </w:rPr>
        <w:t>alunos.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As teorias que sustentam essa ligação entre gestão escolar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e aprendizagem são diversas. Desde a pedagogia crítica de Paulo Freire, enfatizando o papel da conscientização e da participação coletiva, até abordagens mais contemporâneas que valorizam o ambiente de aprendizado e a neurociência da educação. Todos esses elementos se interconectam, formando um tecido que, quando bem cuidado, produz um ambiente saudável, propício e estimulante. Um bom gestor escolar é aquele que tem a capacidade de aplicar essas teorias em sua realidade, em sua </w:t>
      </w:r>
      <w:r w:rsidRPr="00A27199">
        <w:rPr>
          <w:rFonts w:ascii="Arial" w:hAnsi="Arial" w:cs="Arial"/>
          <w:spacing w:val="-2"/>
          <w:sz w:val="24"/>
          <w:szCs w:val="24"/>
        </w:rPr>
        <w:t>escola.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Por meio de práticas efetivas de gestão, as experiências de vida dos alunos são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respeitadas.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aprofundar na cultura local, ao incluir as práticas e os costumes da comunidade no seu dia a dia, a escola não apenas educa, mas também integra e valoriza a identidade de seus alunos. </w:t>
      </w:r>
      <w:r w:rsidR="0094541D">
        <w:rPr>
          <w:rFonts w:ascii="Arial" w:hAnsi="Arial" w:cs="Arial"/>
          <w:sz w:val="24"/>
          <w:szCs w:val="24"/>
        </w:rPr>
        <w:t xml:space="preserve">Como nos disse P. Freire, </w:t>
      </w:r>
      <w:r w:rsidR="0094541D" w:rsidRPr="0094541D">
        <w:rPr>
          <w:rFonts w:ascii="Arial" w:hAnsi="Arial" w:cs="Arial"/>
          <w:sz w:val="24"/>
          <w:szCs w:val="24"/>
        </w:rPr>
        <w:t>"Superar os obstáculos que a gestão escolar encontra no caminho da qualidade educativa é uma tarefa que exige uma abordagem coletiva e empática" (FREIRE, 2001, p. 45).</w:t>
      </w:r>
      <w:r w:rsidR="0094541D">
        <w:rPr>
          <w:rFonts w:ascii="Arial" w:hAnsi="Arial" w:cs="Arial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Deste modo, a aprendizagem se torna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não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apenas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ato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individual,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mas um projeto coletivo em que todos aprendem uns com os outros.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Na sequência deste capítulo, será essencial analisarmos casos concretos onde intervenções de gestão escolar resultaram em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uma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melhora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significativa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do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desempenho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acadêmico,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tudo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10"/>
          <w:sz w:val="24"/>
          <w:szCs w:val="24"/>
        </w:rPr>
        <w:t>à</w:t>
      </w:r>
      <w:r w:rsidRPr="00A271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luz das realidades da educação no campo. Ao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seguir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essa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linha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 exploração, forneceremos uma visão abrangente e fundamentada dos impactos da gestão escolar na aprendizagem, reforçando a ideia de que a educação, em sua essência mais pura, é um ato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 amor e comprometimento humano.</w:t>
      </w:r>
    </w:p>
    <w:p w:rsidR="00702D19" w:rsidRPr="00A2719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As lições que emergem desse cenário educativo mostram que, se por um lado os desafios são inegáveis, por outro, as oportunidades são igualmente vastas. Envolvendo a comunidade, respeitando as especificidades locais e promovendo um ambiente escolar acolhedor, temos a possibilidade de escrevê-las não como meras dificuldades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serem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superadas,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como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estímulos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para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 criação de uma educação mais inclusiva, equitativa e significativa. A gestão escolar, portanto, deve ser entendida enquanto um ato transformador, uma chave para liberar o potencial que reside em cada aluno, possibilitando, assim, uma mudança real e duradoura.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As intervenções na gestão escolar podem gerar transformações profundas na aprendizagem dos jovens, é imperativo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lançar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olhar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atento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sobre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experiências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concretas</w:t>
      </w:r>
      <w:r w:rsidRPr="00A27199">
        <w:rPr>
          <w:rFonts w:ascii="Arial" w:hAnsi="Arial" w:cs="Arial"/>
          <w:spacing w:val="-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que exemplifiquem essa relação. </w:t>
      </w:r>
      <w:r w:rsidR="0094541D" w:rsidRPr="00A27199">
        <w:rPr>
          <w:rFonts w:ascii="Arial" w:hAnsi="Arial" w:cs="Arial"/>
          <w:sz w:val="24"/>
          <w:szCs w:val="24"/>
        </w:rPr>
        <w:t>I</w:t>
      </w:r>
      <w:r w:rsidRPr="00A27199">
        <w:rPr>
          <w:rFonts w:ascii="Arial" w:hAnsi="Arial" w:cs="Arial"/>
          <w:sz w:val="24"/>
          <w:szCs w:val="24"/>
        </w:rPr>
        <w:t>mplementar</w:t>
      </w:r>
      <w:r w:rsidR="0094541D">
        <w:rPr>
          <w:rFonts w:ascii="Arial" w:hAnsi="Arial" w:cs="Arial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 modelo de gestão participativa</w:t>
      </w:r>
      <w:r w:rsidR="0094541D">
        <w:rPr>
          <w:rFonts w:ascii="Arial" w:hAnsi="Arial" w:cs="Arial"/>
          <w:sz w:val="24"/>
          <w:szCs w:val="24"/>
        </w:rPr>
        <w:t xml:space="preserve"> é ousado, porém necessário, precisa ser um</w:t>
      </w:r>
      <w:r w:rsidRPr="00A27199">
        <w:rPr>
          <w:rFonts w:ascii="Arial" w:hAnsi="Arial" w:cs="Arial"/>
          <w:sz w:val="24"/>
          <w:szCs w:val="24"/>
        </w:rPr>
        <w:t xml:space="preserve"> modelo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não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apenas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envolv</w:t>
      </w:r>
      <w:r w:rsidR="0046751B">
        <w:rPr>
          <w:rFonts w:ascii="Arial" w:hAnsi="Arial" w:cs="Arial"/>
          <w:sz w:val="24"/>
          <w:szCs w:val="24"/>
        </w:rPr>
        <w:t>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lastRenderedPageBreak/>
        <w:t>os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educadores,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também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46751B">
        <w:rPr>
          <w:rFonts w:ascii="Arial" w:hAnsi="Arial" w:cs="Arial"/>
          <w:spacing w:val="-4"/>
          <w:sz w:val="24"/>
          <w:szCs w:val="24"/>
        </w:rPr>
        <w:t>deve s</w:t>
      </w:r>
      <w:r w:rsidRPr="00A27199">
        <w:rPr>
          <w:rFonts w:ascii="Arial" w:hAnsi="Arial" w:cs="Arial"/>
          <w:sz w:val="24"/>
          <w:szCs w:val="24"/>
        </w:rPr>
        <w:t>e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abri</w:t>
      </w:r>
      <w:r w:rsidR="0046751B">
        <w:rPr>
          <w:rFonts w:ascii="Arial" w:hAnsi="Arial" w:cs="Arial"/>
          <w:sz w:val="24"/>
          <w:szCs w:val="24"/>
        </w:rPr>
        <w:t>r</w:t>
      </w:r>
      <w:r w:rsidRPr="00A27199">
        <w:rPr>
          <w:rFonts w:ascii="Arial" w:hAnsi="Arial" w:cs="Arial"/>
          <w:sz w:val="24"/>
          <w:szCs w:val="24"/>
        </w:rPr>
        <w:t xml:space="preserve"> para a contribuição dos pais e da comunidade.</w:t>
      </w:r>
    </w:p>
    <w:p w:rsidR="0046751B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Com um planejamento estratégico bem definido, </w:t>
      </w:r>
      <w:r w:rsidR="0046751B">
        <w:rPr>
          <w:rFonts w:ascii="Arial" w:hAnsi="Arial" w:cs="Arial"/>
          <w:sz w:val="24"/>
          <w:szCs w:val="24"/>
        </w:rPr>
        <w:t xml:space="preserve">pode-se </w:t>
      </w:r>
      <w:r w:rsidRPr="00A27199">
        <w:rPr>
          <w:rFonts w:ascii="Arial" w:hAnsi="Arial" w:cs="Arial"/>
          <w:sz w:val="24"/>
          <w:szCs w:val="24"/>
        </w:rPr>
        <w:t>convoc</w:t>
      </w:r>
      <w:r w:rsidR="0046751B">
        <w:rPr>
          <w:rFonts w:ascii="Arial" w:hAnsi="Arial" w:cs="Arial"/>
          <w:sz w:val="24"/>
          <w:szCs w:val="24"/>
        </w:rPr>
        <w:t>ar</w:t>
      </w:r>
      <w:r w:rsidRPr="00A27199">
        <w:rPr>
          <w:rFonts w:ascii="Arial" w:hAnsi="Arial" w:cs="Arial"/>
          <w:sz w:val="24"/>
          <w:szCs w:val="24"/>
        </w:rPr>
        <w:t xml:space="preserve"> reuniões gerais onde apresent</w:t>
      </w:r>
      <w:r w:rsidR="0046751B">
        <w:rPr>
          <w:rFonts w:ascii="Arial" w:hAnsi="Arial" w:cs="Arial"/>
          <w:sz w:val="24"/>
          <w:szCs w:val="24"/>
        </w:rPr>
        <w:t>a-se</w:t>
      </w:r>
      <w:r w:rsidRPr="00A27199">
        <w:rPr>
          <w:rFonts w:ascii="Arial" w:hAnsi="Arial" w:cs="Arial"/>
          <w:sz w:val="24"/>
          <w:szCs w:val="24"/>
        </w:rPr>
        <w:t xml:space="preserve"> as diretrizes do novo projeto educativo. </w:t>
      </w:r>
      <w:r w:rsidR="0046751B">
        <w:rPr>
          <w:rFonts w:ascii="Arial" w:hAnsi="Arial" w:cs="Arial"/>
          <w:sz w:val="24"/>
          <w:szCs w:val="24"/>
        </w:rPr>
        <w:t xml:space="preserve">Com </w:t>
      </w:r>
      <w:r w:rsidRPr="00A27199">
        <w:rPr>
          <w:rFonts w:ascii="Arial" w:hAnsi="Arial" w:cs="Arial"/>
          <w:sz w:val="24"/>
          <w:szCs w:val="24"/>
        </w:rPr>
        <w:t>objetivo claro: unir forças para melhorar a aprendizagem dos alunos. Com isso, pais, professores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alunos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46751B">
        <w:rPr>
          <w:rFonts w:ascii="Arial" w:hAnsi="Arial" w:cs="Arial"/>
          <w:sz w:val="24"/>
          <w:szCs w:val="24"/>
        </w:rPr>
        <w:t>se torn</w:t>
      </w:r>
      <w:r w:rsidRPr="00A27199">
        <w:rPr>
          <w:rFonts w:ascii="Arial" w:hAnsi="Arial" w:cs="Arial"/>
          <w:sz w:val="24"/>
          <w:szCs w:val="24"/>
        </w:rPr>
        <w:t>am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coautores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do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projeto,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criando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clima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</w:t>
      </w:r>
      <w:r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confiança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10"/>
          <w:sz w:val="24"/>
          <w:szCs w:val="24"/>
        </w:rPr>
        <w:t>e</w:t>
      </w:r>
      <w:r w:rsidR="005463C9" w:rsidRPr="00A271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responsabilidade compartilhada. 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Enquanto observamos o impacto positivo na aprendizagem, é vital levar em conta também os dados quantitativos que sustentam essa percepção. Um relatório avaliativo realizado pela escola no final do ano letivo destacou um aumento de 30% na aprovação dos alunos nas disciplinas fundamentais como Língua Portuguesa e Matemática. Esse resultado não é apenas um número, mas uma evidência palpável de que a gestão participativa e a inclusão da comunidade são ingredientes fundamentais para o sucesso educacional.</w:t>
      </w:r>
    </w:p>
    <w:p w:rsidR="00702D19" w:rsidRPr="00A27199" w:rsidRDefault="0046751B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 inovador, a</w:t>
      </w:r>
      <w:r w:rsidR="00702D19" w:rsidRPr="00A27199">
        <w:rPr>
          <w:rFonts w:ascii="Arial" w:hAnsi="Arial" w:cs="Arial"/>
          <w:sz w:val="24"/>
          <w:szCs w:val="24"/>
        </w:rPr>
        <w:t>o introduzir atividades que promoviam o trabalho em equipe, a empatia e o respeito mútuo, o clima escolar se torna cada vez mais harmonioso e acolhedor. Os alunos se sent</w:t>
      </w:r>
      <w:r>
        <w:rPr>
          <w:rFonts w:ascii="Arial" w:hAnsi="Arial" w:cs="Arial"/>
          <w:sz w:val="24"/>
          <w:szCs w:val="24"/>
        </w:rPr>
        <w:t>e</w:t>
      </w:r>
      <w:r w:rsidR="00702D19" w:rsidRPr="00A27199">
        <w:rPr>
          <w:rFonts w:ascii="Arial" w:hAnsi="Arial" w:cs="Arial"/>
          <w:sz w:val="24"/>
          <w:szCs w:val="24"/>
        </w:rPr>
        <w:t>m motivados, não apenas a aprender mais, mas também a construir laços fortes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com seus colegas</w:t>
      </w:r>
      <w:r>
        <w:rPr>
          <w:rFonts w:ascii="Arial" w:hAnsi="Arial" w:cs="Arial"/>
          <w:sz w:val="24"/>
          <w:szCs w:val="24"/>
        </w:rPr>
        <w:t>, tal ação educativa pode contribuir significativamente no processo de inclusão educacional</w:t>
      </w:r>
      <w:r w:rsidR="00702D19" w:rsidRPr="00A27199">
        <w:rPr>
          <w:rFonts w:ascii="Arial" w:hAnsi="Arial" w:cs="Arial"/>
          <w:sz w:val="24"/>
          <w:szCs w:val="24"/>
        </w:rPr>
        <w:t>.</w:t>
      </w:r>
    </w:p>
    <w:p w:rsidR="009E236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Neste contexto, podemos refletir sobre </w:t>
      </w:r>
      <w:r w:rsidR="0046751B">
        <w:rPr>
          <w:rFonts w:ascii="Arial" w:hAnsi="Arial" w:cs="Arial"/>
          <w:sz w:val="24"/>
          <w:szCs w:val="24"/>
        </w:rPr>
        <w:t>uma</w:t>
      </w:r>
      <w:r w:rsidRPr="00A27199">
        <w:rPr>
          <w:rFonts w:ascii="Arial" w:hAnsi="Arial" w:cs="Arial"/>
          <w:sz w:val="24"/>
          <w:szCs w:val="24"/>
        </w:rPr>
        <w:t xml:space="preserve"> escola</w:t>
      </w:r>
      <w:r w:rsidR="0046751B">
        <w:rPr>
          <w:rFonts w:ascii="Arial" w:hAnsi="Arial" w:cs="Arial"/>
          <w:sz w:val="24"/>
          <w:szCs w:val="24"/>
        </w:rPr>
        <w:t xml:space="preserve"> em uma comunidade ribeirinha do</w:t>
      </w:r>
      <w:r w:rsidRPr="00A27199">
        <w:rPr>
          <w:rFonts w:ascii="Arial" w:hAnsi="Arial" w:cs="Arial"/>
          <w:sz w:val="24"/>
          <w:szCs w:val="24"/>
        </w:rPr>
        <w:t xml:space="preserve"> Careiro</w:t>
      </w:r>
      <w:r w:rsidR="0046751B">
        <w:rPr>
          <w:rFonts w:ascii="Arial" w:hAnsi="Arial" w:cs="Arial"/>
          <w:sz w:val="24"/>
          <w:szCs w:val="24"/>
        </w:rPr>
        <w:t xml:space="preserve"> no Amazonas</w:t>
      </w:r>
      <w:r w:rsidRPr="00A27199">
        <w:rPr>
          <w:rFonts w:ascii="Arial" w:hAnsi="Arial" w:cs="Arial"/>
          <w:sz w:val="24"/>
          <w:szCs w:val="24"/>
        </w:rPr>
        <w:t>, onde a gestão escolar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enfrentava desafios significativos devido à falta de recursos e ao esporte como ferramenta pedagógica. Com o auxílio de uma ONG dedicada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à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promoção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da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inclusão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social,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os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gestores</w:t>
      </w:r>
      <w:r w:rsidRPr="00A27199">
        <w:rPr>
          <w:rFonts w:ascii="Arial" w:hAnsi="Arial" w:cs="Arial"/>
          <w:spacing w:val="15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2"/>
          <w:sz w:val="24"/>
          <w:szCs w:val="24"/>
        </w:rPr>
        <w:t>conseguiram</w:t>
      </w:r>
      <w:r w:rsidR="005463C9" w:rsidRPr="00A27199">
        <w:rPr>
          <w:rFonts w:ascii="Arial" w:hAnsi="Arial" w:cs="Arial"/>
          <w:spacing w:val="-2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implementar um programa que integrava educação física, aulas de matemática e ciências com esportes.</w:t>
      </w:r>
    </w:p>
    <w:p w:rsidR="001256DD" w:rsidRPr="00A27199" w:rsidRDefault="001256DD" w:rsidP="001256DD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A ideia </w:t>
      </w:r>
      <w:r>
        <w:rPr>
          <w:rFonts w:ascii="Arial" w:hAnsi="Arial" w:cs="Arial"/>
          <w:sz w:val="24"/>
          <w:szCs w:val="24"/>
        </w:rPr>
        <w:t>foi</w:t>
      </w:r>
      <w:r w:rsidRPr="00A27199">
        <w:rPr>
          <w:rFonts w:ascii="Arial" w:hAnsi="Arial" w:cs="Arial"/>
          <w:sz w:val="24"/>
          <w:szCs w:val="24"/>
        </w:rPr>
        <w:t xml:space="preserve"> simples, mas impactante: os professores utiliza</w:t>
      </w:r>
      <w:r>
        <w:rPr>
          <w:rFonts w:ascii="Arial" w:hAnsi="Arial" w:cs="Arial"/>
          <w:sz w:val="24"/>
          <w:szCs w:val="24"/>
        </w:rPr>
        <w:t>r</w:t>
      </w:r>
      <w:r w:rsidRPr="00A27199">
        <w:rPr>
          <w:rFonts w:ascii="Arial" w:hAnsi="Arial" w:cs="Arial"/>
          <w:sz w:val="24"/>
          <w:szCs w:val="24"/>
        </w:rPr>
        <w:t xml:space="preserve">am jogos e atividades físicas para ensinar conceitos acadêmicos de </w:t>
      </w:r>
      <w:r>
        <w:rPr>
          <w:rFonts w:ascii="Arial" w:hAnsi="Arial" w:cs="Arial"/>
          <w:sz w:val="24"/>
          <w:szCs w:val="24"/>
        </w:rPr>
        <w:t>maneira</w:t>
      </w:r>
      <w:r w:rsidRPr="00A27199">
        <w:rPr>
          <w:rFonts w:ascii="Arial" w:hAnsi="Arial" w:cs="Arial"/>
          <w:sz w:val="24"/>
          <w:szCs w:val="24"/>
        </w:rPr>
        <w:t xml:space="preserve"> dinâmica. A partir desse projeto, os alunos não só melhoraram seu nível de aprendizado, mas também se tornaram mais ativos na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comunidade, participando de competições locais e mostrando a todos que a educação é um valor inestimável a se preservar.</w:t>
      </w:r>
    </w:p>
    <w:p w:rsidR="001256DD" w:rsidRDefault="001256DD" w:rsidP="001256DD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Portanto, a gestão escolar e suas práticas têm demonstrado que o impacto sobre a aprendizagem dos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alunos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vai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muito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além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do que se pode medir em simples números. Os exemplos da Escola de São Vicente e do programa d</w:t>
      </w:r>
      <w:r>
        <w:rPr>
          <w:rFonts w:ascii="Arial" w:hAnsi="Arial" w:cs="Arial"/>
          <w:sz w:val="24"/>
          <w:szCs w:val="24"/>
        </w:rPr>
        <w:t>o</w:t>
      </w:r>
      <w:r w:rsidRPr="00A27199">
        <w:rPr>
          <w:rFonts w:ascii="Arial" w:hAnsi="Arial" w:cs="Arial"/>
          <w:sz w:val="24"/>
          <w:szCs w:val="24"/>
        </w:rPr>
        <w:t xml:space="preserve"> Careiro provam que, quando se junta a força e o poder da comunidade com uma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gestão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eficiente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e </w:t>
      </w:r>
      <w:r w:rsidRPr="00A27199">
        <w:rPr>
          <w:rFonts w:ascii="Arial" w:hAnsi="Arial" w:cs="Arial"/>
          <w:sz w:val="24"/>
          <w:szCs w:val="24"/>
        </w:rPr>
        <w:lastRenderedPageBreak/>
        <w:t>sensível às necessidades locais, grandes mudanças podem ocorrer.</w:t>
      </w:r>
    </w:p>
    <w:p w:rsidR="001256DD" w:rsidRDefault="009E236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Presidente Figueiredo também no Amazonas, em uma comunidade no Rio Uatumã, está localizado </w:t>
      </w:r>
      <w:r w:rsidRPr="009E2369">
        <w:rPr>
          <w:rFonts w:ascii="Arial" w:hAnsi="Arial" w:cs="Arial"/>
          <w:sz w:val="24"/>
          <w:szCs w:val="24"/>
        </w:rPr>
        <w:t>o Observatório da Torre Alta da Amazônia</w:t>
      </w:r>
      <w:r>
        <w:rPr>
          <w:rFonts w:ascii="Arial" w:hAnsi="Arial" w:cs="Arial"/>
          <w:sz w:val="24"/>
          <w:szCs w:val="24"/>
        </w:rPr>
        <w:t xml:space="preserve"> (ATTO </w:t>
      </w:r>
      <w:r w:rsidRPr="009E2369">
        <w:rPr>
          <w:rFonts w:ascii="Arial" w:hAnsi="Arial" w:cs="Arial"/>
          <w:sz w:val="24"/>
          <w:szCs w:val="24"/>
        </w:rPr>
        <w:t>– Amazon Tall Tower Observatory</w:t>
      </w:r>
      <w:r>
        <w:rPr>
          <w:rFonts w:ascii="Arial" w:hAnsi="Arial" w:cs="Arial"/>
          <w:sz w:val="24"/>
          <w:szCs w:val="24"/>
        </w:rPr>
        <w:t xml:space="preserve">). </w:t>
      </w:r>
      <w:r w:rsidRPr="009E2369">
        <w:rPr>
          <w:rFonts w:ascii="Arial" w:hAnsi="Arial" w:cs="Arial"/>
          <w:sz w:val="24"/>
          <w:szCs w:val="24"/>
        </w:rPr>
        <w:t xml:space="preserve">Esse local de pesquisa se encontra no meio da floresta amazônica no norte do Brasil, cerca de 150 quilômetros ao norte de Manaus. </w:t>
      </w:r>
    </w:p>
    <w:p w:rsidR="0046751B" w:rsidRDefault="009E236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9E2369">
        <w:rPr>
          <w:rFonts w:ascii="Arial" w:hAnsi="Arial" w:cs="Arial"/>
          <w:sz w:val="24"/>
          <w:szCs w:val="24"/>
        </w:rPr>
        <w:t>Ele é gerido em conjunto por cientistas da Alemanha e do Brasil. O objetivo é registrar continuamente dados meteorológicos, químicos e biológicos, como a concentração de gases de efeito estufa.</w:t>
      </w:r>
      <w:r w:rsidR="001256DD">
        <w:rPr>
          <w:rFonts w:ascii="Arial" w:hAnsi="Arial" w:cs="Arial"/>
          <w:sz w:val="24"/>
          <w:szCs w:val="24"/>
        </w:rPr>
        <w:t xml:space="preserve"> Os pesquisadores desse trabalho colaboram também para o currículo da escola local na produção de um software que ajuda no ensino de ciências na escola básica quanto ao funcionamento do bioma da Floresta Amazônica.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Esses projetos são um testemunho de que a educação, quando abraçada coletivamente, tem o poder de transformar destinos, de criar novas contaminate e de preparar jovens não apenas como estudantes, mas como cidadãos conscientes e </w:t>
      </w:r>
      <w:r w:rsidRPr="00A27199">
        <w:rPr>
          <w:rFonts w:ascii="Arial" w:hAnsi="Arial" w:cs="Arial"/>
          <w:spacing w:val="-2"/>
          <w:sz w:val="24"/>
          <w:szCs w:val="24"/>
        </w:rPr>
        <w:t>atuantes.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Além disso, a análise dos dados e resultados obtidos ao longo dos anos escolares é fundamental. É nesse contexto que a gestão escolar pode ajustar suas estratégias, sempre proativa e receptiva às inovações que afloram das vozes da comunidade. Afinal, a aprendizagem não é um ato isolado, mas sim uma construção coletiva, fruto de relações humanas que se entrelaçam em busca de um futuro melhor para todos.</w:t>
      </w:r>
    </w:p>
    <w:p w:rsidR="00702D19" w:rsidRDefault="0046751B" w:rsidP="005463C9">
      <w:pPr>
        <w:pStyle w:val="Corpodetexto"/>
        <w:spacing w:line="360" w:lineRule="auto"/>
        <w:ind w:left="0" w:firstLine="855"/>
        <w:rPr>
          <w:rFonts w:ascii="Arial" w:hAnsi="Arial" w:cs="Arial"/>
          <w:spacing w:val="-2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</w:t>
      </w:r>
      <w:r w:rsidR="00702D19" w:rsidRPr="00A271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focarmos nas práticas de gestão escolar que realmente impactam a aprendizagem, lembramos que cada experiência coletiva e cada história contada são parte da sinfonia educativa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tecida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no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tecido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social.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O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desafio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agora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é</w:t>
      </w:r>
      <w:r w:rsidR="00702D19" w:rsidRPr="00A27199">
        <w:rPr>
          <w:rFonts w:ascii="Arial" w:hAnsi="Arial" w:cs="Arial"/>
          <w:spacing w:val="59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continuar</w:t>
      </w:r>
      <w:r w:rsidR="00702D19"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pacing w:val="-10"/>
          <w:sz w:val="24"/>
          <w:szCs w:val="24"/>
        </w:rPr>
        <w:t>a</w:t>
      </w:r>
      <w:r w:rsidR="00702D19" w:rsidRPr="00A27199">
        <w:rPr>
          <w:rFonts w:ascii="Arial" w:hAnsi="Arial" w:cs="Arial"/>
          <w:sz w:val="24"/>
          <w:szCs w:val="24"/>
        </w:rPr>
        <w:t>amplificar essas vozes e experiências, construindo uma educação no campo do Amazonas que se inspire na força, na conexão e na necessidade de cada detalhe da gestão escolar.</w:t>
      </w:r>
    </w:p>
    <w:p w:rsidR="0071111D" w:rsidRPr="00A27199" w:rsidRDefault="0071111D" w:rsidP="0071111D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F30F5D" w:rsidRPr="00F30F5D" w:rsidRDefault="00F30F5D" w:rsidP="0050074C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F30F5D">
        <w:rPr>
          <w:rFonts w:ascii="Arial" w:hAnsi="Arial" w:cs="Arial"/>
          <w:b/>
          <w:sz w:val="24"/>
          <w:szCs w:val="24"/>
        </w:rPr>
        <w:t>Desafios e Oportunidades</w:t>
      </w:r>
    </w:p>
    <w:p w:rsidR="00F30F5D" w:rsidRDefault="00F30F5D" w:rsidP="0050074C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Superar os obstáculos que a gestão escolar encontra no caminho da qualidade educativa é uma tarefa que exige uma abordagem coletiva e empática. As barreiras podem ser tanto internas, relacionadas à gestão e organização da própria escola, quanto externas, ligadas ao contexto socioeconômico e cultural da comunidade. É fundamental trazer à tona esses desafios para, a partir daí, construir </w:t>
      </w:r>
      <w:r w:rsidRPr="00A27199">
        <w:rPr>
          <w:rFonts w:ascii="Arial" w:hAnsi="Arial" w:cs="Arial"/>
          <w:sz w:val="24"/>
          <w:szCs w:val="24"/>
        </w:rPr>
        <w:lastRenderedPageBreak/>
        <w:t>propostas de superação que gerem impactos significativos na aprendizagem dos alunos</w:t>
      </w:r>
      <w:r w:rsidR="00B3098E" w:rsidRPr="00B3098E">
        <w:t xml:space="preserve"> </w:t>
      </w:r>
      <w:r w:rsidR="00B3098E" w:rsidRPr="00B3098E">
        <w:rPr>
          <w:rFonts w:ascii="Arial" w:hAnsi="Arial" w:cs="Arial"/>
          <w:sz w:val="24"/>
          <w:szCs w:val="24"/>
        </w:rPr>
        <w:t>(FREIRE, 2001, p. 45-46).</w:t>
      </w:r>
    </w:p>
    <w:p w:rsidR="00C05DCB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Um dos primeiros embates enfrentados pela gestão escolar no campo é a resistência à mudança. Muitas comunidades, que acompanharam métodos e práticas estabelecidas por gerações, podem encontrar dificuldades em aceitar inovações. A mudança pode gerar insegurança entre educadores e a comunidade. </w:t>
      </w:r>
      <w:r w:rsidR="00C05DCB">
        <w:rPr>
          <w:rFonts w:ascii="Arial" w:hAnsi="Arial" w:cs="Arial"/>
          <w:sz w:val="24"/>
          <w:szCs w:val="24"/>
        </w:rPr>
        <w:t>Com mostraram Bogdan e Biklen em seus estudos, "[...] p</w:t>
      </w:r>
      <w:r w:rsidR="00C05DCB" w:rsidRPr="00C05DCB">
        <w:rPr>
          <w:rFonts w:ascii="Arial" w:hAnsi="Arial" w:cs="Arial"/>
          <w:sz w:val="24"/>
          <w:szCs w:val="24"/>
        </w:rPr>
        <w:t>ara que uma gestão escolar seja considerada eficiente, é preciso que ela esteja alicerçada na promoção de um ambiente colaborativo" (BOGDAN; BIKLEN, 1994, p. 123).</w:t>
      </w:r>
      <w:r w:rsidR="00C05DCB">
        <w:rPr>
          <w:rFonts w:ascii="Arial" w:hAnsi="Arial" w:cs="Arial"/>
          <w:sz w:val="24"/>
          <w:szCs w:val="24"/>
        </w:rPr>
        <w:t xml:space="preserve"> 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Portanto, é essencial promover uma cultura de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diálogo,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onde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todos se sintam parte do processo e possam discutir as vantagens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que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 mudança pode trazer.</w:t>
      </w:r>
      <w:r w:rsidR="00C05DCB" w:rsidRPr="00C05DCB">
        <w:rPr>
          <w:rFonts w:ascii="Arial" w:hAnsi="Arial" w:cs="Arial"/>
          <w:sz w:val="24"/>
          <w:szCs w:val="24"/>
        </w:rPr>
        <w:t xml:space="preserve"> </w:t>
      </w:r>
      <w:r w:rsidR="00C05DCB">
        <w:rPr>
          <w:rFonts w:ascii="Arial" w:hAnsi="Arial" w:cs="Arial"/>
          <w:sz w:val="24"/>
          <w:szCs w:val="24"/>
        </w:rPr>
        <w:t>Nesse contexto pode-se pensar em reuniões com a comunidade</w:t>
      </w:r>
      <w:r w:rsidR="00C05DCB">
        <w:rPr>
          <w:rFonts w:ascii="Arial" w:hAnsi="Arial" w:cs="Arial"/>
          <w:sz w:val="24"/>
          <w:szCs w:val="24"/>
        </w:rPr>
        <w:t>,</w:t>
      </w:r>
      <w:r w:rsidR="00C05DCB">
        <w:rPr>
          <w:rFonts w:ascii="Arial" w:hAnsi="Arial" w:cs="Arial"/>
          <w:sz w:val="24"/>
          <w:szCs w:val="24"/>
        </w:rPr>
        <w:t xml:space="preserve"> para se discutir o currículo e suas mudanças. </w:t>
      </w:r>
      <w:r w:rsidR="00C05DCB">
        <w:rPr>
          <w:rFonts w:ascii="Arial" w:hAnsi="Arial" w:cs="Arial"/>
          <w:sz w:val="24"/>
          <w:szCs w:val="24"/>
        </w:rPr>
        <w:t>Esta, é</w:t>
      </w:r>
      <w:r w:rsidR="00C05DCB">
        <w:rPr>
          <w:rFonts w:ascii="Arial" w:hAnsi="Arial" w:cs="Arial"/>
          <w:sz w:val="24"/>
          <w:szCs w:val="24"/>
        </w:rPr>
        <w:t xml:space="preserve"> uma maneira de envolver os interessados nas ações de novas abordagens de ensino-aprendizagens na escola.</w:t>
      </w:r>
      <w:r w:rsidR="00C05DCB">
        <w:rPr>
          <w:rFonts w:ascii="Arial" w:hAnsi="Arial" w:cs="Arial"/>
          <w:sz w:val="24"/>
          <w:szCs w:val="24"/>
        </w:rPr>
        <w:t xml:space="preserve"> 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Outro desafio crucial diz respeito à falta de recursos. Em muitas escolas do campo, a escassez de verbas limita a capacidade de implementação de projetos educativos que possam enriquecer a aprendizagem dos alunos. Para enfrentar essa questão, os gestores devem buscar parcerias com outras instituições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—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públicas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</w:t>
      </w:r>
      <w:r w:rsidRPr="00A2719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privadas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—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que</w:t>
      </w:r>
      <w:r w:rsidRPr="00A2719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estejam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dispostas</w:t>
      </w:r>
      <w:r w:rsidRPr="00A27199">
        <w:rPr>
          <w:rFonts w:ascii="Arial" w:hAnsi="Arial" w:cs="Arial"/>
          <w:spacing w:val="74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10"/>
          <w:sz w:val="24"/>
          <w:szCs w:val="24"/>
        </w:rPr>
        <w:t>a</w:t>
      </w:r>
      <w:r w:rsidR="005463C9" w:rsidRPr="00A27199">
        <w:rPr>
          <w:rFonts w:ascii="Arial" w:hAnsi="Arial" w:cs="Arial"/>
          <w:spacing w:val="-1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colaborar no fortalecimento da educação local. </w:t>
      </w:r>
      <w:r w:rsidR="00C05DCB">
        <w:rPr>
          <w:rFonts w:ascii="Arial" w:hAnsi="Arial" w:cs="Arial"/>
          <w:sz w:val="24"/>
          <w:szCs w:val="24"/>
        </w:rPr>
        <w:t xml:space="preserve">Não é difícil </w:t>
      </w:r>
      <w:r w:rsidR="002C46A1">
        <w:rPr>
          <w:rFonts w:ascii="Arial" w:hAnsi="Arial" w:cs="Arial"/>
          <w:sz w:val="24"/>
          <w:szCs w:val="24"/>
        </w:rPr>
        <w:t>presenciar</w:t>
      </w:r>
      <w:r w:rsidR="00C05DCB">
        <w:rPr>
          <w:rFonts w:ascii="Arial" w:hAnsi="Arial" w:cs="Arial"/>
          <w:sz w:val="24"/>
          <w:szCs w:val="24"/>
        </w:rPr>
        <w:t xml:space="preserve"> escolas </w:t>
      </w:r>
      <w:r w:rsidRPr="00A27199">
        <w:rPr>
          <w:rFonts w:ascii="Arial" w:hAnsi="Arial" w:cs="Arial"/>
          <w:sz w:val="24"/>
          <w:szCs w:val="24"/>
        </w:rPr>
        <w:t xml:space="preserve">no interior do Amazonas, </w:t>
      </w:r>
      <w:r w:rsidR="002C46A1">
        <w:rPr>
          <w:rFonts w:ascii="Arial" w:hAnsi="Arial" w:cs="Arial"/>
          <w:sz w:val="24"/>
          <w:szCs w:val="24"/>
        </w:rPr>
        <w:t>com</w:t>
      </w:r>
      <w:r w:rsidRPr="00A27199">
        <w:rPr>
          <w:rFonts w:ascii="Arial" w:hAnsi="Arial" w:cs="Arial"/>
          <w:sz w:val="24"/>
          <w:szCs w:val="24"/>
        </w:rPr>
        <w:t xml:space="preserve"> convê</w:t>
      </w:r>
      <w:r w:rsidR="002C46A1">
        <w:rPr>
          <w:rFonts w:ascii="Arial" w:hAnsi="Arial" w:cs="Arial"/>
          <w:sz w:val="24"/>
          <w:szCs w:val="24"/>
        </w:rPr>
        <w:t xml:space="preserve">nio com uma ONG local que forneça </w:t>
      </w:r>
      <w:r w:rsidRPr="00A27199">
        <w:rPr>
          <w:rFonts w:ascii="Arial" w:hAnsi="Arial" w:cs="Arial"/>
          <w:sz w:val="24"/>
          <w:szCs w:val="24"/>
        </w:rPr>
        <w:t xml:space="preserve">materiais didáticos e capacitação para os educadores, </w:t>
      </w:r>
      <w:r w:rsidR="002C46A1">
        <w:rPr>
          <w:rFonts w:ascii="Arial" w:hAnsi="Arial" w:cs="Arial"/>
          <w:sz w:val="24"/>
          <w:szCs w:val="24"/>
        </w:rPr>
        <w:t>contribuindo para</w:t>
      </w:r>
      <w:r w:rsidRPr="00A27199">
        <w:rPr>
          <w:rFonts w:ascii="Arial" w:hAnsi="Arial" w:cs="Arial"/>
          <w:sz w:val="24"/>
          <w:szCs w:val="24"/>
        </w:rPr>
        <w:t xml:space="preserve"> a qualidade d</w:t>
      </w:r>
      <w:r w:rsidR="002C46A1">
        <w:rPr>
          <w:rFonts w:ascii="Arial" w:hAnsi="Arial" w:cs="Arial"/>
          <w:sz w:val="24"/>
          <w:szCs w:val="24"/>
        </w:rPr>
        <w:t>o</w:t>
      </w:r>
      <w:r w:rsidRPr="00A27199">
        <w:rPr>
          <w:rFonts w:ascii="Arial" w:hAnsi="Arial" w:cs="Arial"/>
          <w:sz w:val="24"/>
          <w:szCs w:val="24"/>
        </w:rPr>
        <w:t xml:space="preserve"> ensino oferecido</w:t>
      </w:r>
      <w:r w:rsidR="002C46A1">
        <w:rPr>
          <w:rFonts w:ascii="Arial" w:hAnsi="Arial" w:cs="Arial"/>
          <w:sz w:val="24"/>
          <w:szCs w:val="24"/>
        </w:rPr>
        <w:t xml:space="preserve"> na escola</w:t>
      </w:r>
      <w:r w:rsidRPr="00A27199">
        <w:rPr>
          <w:rFonts w:ascii="Arial" w:hAnsi="Arial" w:cs="Arial"/>
          <w:sz w:val="24"/>
          <w:szCs w:val="24"/>
        </w:rPr>
        <w:t>.</w:t>
      </w:r>
    </w:p>
    <w:p w:rsidR="002C46A1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 capacitação dos educadores é outro aspecto vital que, se negligenciado, compromete a gestão escolar</w:t>
      </w:r>
      <w:r w:rsidR="002C46A1">
        <w:rPr>
          <w:rFonts w:ascii="Arial" w:hAnsi="Arial" w:cs="Arial"/>
          <w:sz w:val="24"/>
          <w:szCs w:val="24"/>
        </w:rPr>
        <w:t>, no município a Secretaria de Educação Municipal realiza esse trabalho</w:t>
      </w:r>
      <w:r w:rsidRPr="00A27199">
        <w:rPr>
          <w:rFonts w:ascii="Arial" w:hAnsi="Arial" w:cs="Arial"/>
          <w:sz w:val="24"/>
          <w:szCs w:val="24"/>
        </w:rPr>
        <w:t xml:space="preserve">. Muitos professores enfrentam dificuldades que derivam da falta de formação adequada, o que os impede de aplicar novas metodologias de ensino que poderiam beneficiar a aprendizagem dos alunos. 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Os gestores </w:t>
      </w:r>
      <w:r w:rsidR="002C46A1">
        <w:rPr>
          <w:rFonts w:ascii="Arial" w:hAnsi="Arial" w:cs="Arial"/>
          <w:sz w:val="24"/>
          <w:szCs w:val="24"/>
        </w:rPr>
        <w:t>precisam</w:t>
      </w:r>
      <w:r w:rsidRPr="00A27199">
        <w:rPr>
          <w:rFonts w:ascii="Arial" w:hAnsi="Arial" w:cs="Arial"/>
          <w:sz w:val="24"/>
          <w:szCs w:val="24"/>
        </w:rPr>
        <w:t>, portanto, tomar a dianteira na promoção de programas contínuos de desenvolvimento profissional e integrar a formação com as particularidades da comunidade.</w:t>
      </w:r>
      <w:r w:rsidR="001256DD" w:rsidRPr="001256DD">
        <w:t xml:space="preserve"> </w:t>
      </w:r>
      <w:r w:rsidR="001256DD" w:rsidRPr="001256DD">
        <w:rPr>
          <w:rFonts w:ascii="Arial" w:hAnsi="Arial" w:cs="Arial"/>
          <w:sz w:val="24"/>
          <w:szCs w:val="24"/>
        </w:rPr>
        <w:t>"A gestão escolar é um dos principais fatores que influenciam a qualidade da educação" (LIBÂNEO, 2004, p. 234).</w:t>
      </w:r>
      <w:r w:rsidRPr="00A27199">
        <w:rPr>
          <w:rFonts w:ascii="Arial" w:hAnsi="Arial" w:cs="Arial"/>
          <w:sz w:val="24"/>
          <w:szCs w:val="24"/>
        </w:rPr>
        <w:t xml:space="preserve"> Quando os educadores são estimulados a se aperfeiçoar e adquirir novas </w:t>
      </w:r>
      <w:r w:rsidR="002C46A1">
        <w:rPr>
          <w:rFonts w:ascii="Arial" w:hAnsi="Arial" w:cs="Arial"/>
          <w:sz w:val="24"/>
          <w:szCs w:val="24"/>
        </w:rPr>
        <w:t>maneiras de ensinar</w:t>
      </w:r>
      <w:r w:rsidRPr="00A27199">
        <w:rPr>
          <w:rFonts w:ascii="Arial" w:hAnsi="Arial" w:cs="Arial"/>
          <w:sz w:val="24"/>
          <w:szCs w:val="24"/>
        </w:rPr>
        <w:t xml:space="preserve">, o </w:t>
      </w:r>
      <w:r w:rsidR="002C46A1">
        <w:rPr>
          <w:rFonts w:ascii="Arial" w:hAnsi="Arial" w:cs="Arial"/>
          <w:sz w:val="24"/>
          <w:szCs w:val="24"/>
        </w:rPr>
        <w:t>resultado pode ser visto</w:t>
      </w:r>
      <w:r w:rsidRPr="00A27199">
        <w:rPr>
          <w:rFonts w:ascii="Arial" w:hAnsi="Arial" w:cs="Arial"/>
          <w:sz w:val="24"/>
          <w:szCs w:val="24"/>
        </w:rPr>
        <w:t xml:space="preserve"> em todo o processo educativo.</w:t>
      </w:r>
    </w:p>
    <w:p w:rsidR="00702D19" w:rsidRPr="00A27199" w:rsidRDefault="002C46A1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 xml:space="preserve">elaboração de estratégias que estimulem o protagonismo dos alunos é uma </w:t>
      </w:r>
      <w:r w:rsidR="00702D19" w:rsidRPr="00A27199">
        <w:rPr>
          <w:rFonts w:ascii="Arial" w:hAnsi="Arial" w:cs="Arial"/>
          <w:sz w:val="24"/>
          <w:szCs w:val="24"/>
        </w:rPr>
        <w:lastRenderedPageBreak/>
        <w:t>maneira poderosa de superar os desafios da gestão. Essa abordagem os envolve ativamente no processo de aprendizagem, tornando-os co-criadores do ambiente escolar. Em uma experiência no município de Manacapuru</w:t>
      </w:r>
      <w:r>
        <w:rPr>
          <w:rFonts w:ascii="Arial" w:hAnsi="Arial" w:cs="Arial"/>
          <w:sz w:val="24"/>
          <w:szCs w:val="24"/>
        </w:rPr>
        <w:t xml:space="preserve"> no Amazonas</w:t>
      </w:r>
      <w:r w:rsidR="00702D19" w:rsidRPr="00A27199">
        <w:rPr>
          <w:rFonts w:ascii="Arial" w:hAnsi="Arial" w:cs="Arial"/>
          <w:sz w:val="24"/>
          <w:szCs w:val="24"/>
        </w:rPr>
        <w:t>, os alunos foram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convidados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a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participar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no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planejamento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de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eventos</w:t>
      </w:r>
      <w:r w:rsidR="00702D1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="00702D19" w:rsidRPr="00A27199">
        <w:rPr>
          <w:rFonts w:ascii="Arial" w:hAnsi="Arial" w:cs="Arial"/>
          <w:sz w:val="24"/>
          <w:szCs w:val="24"/>
        </w:rPr>
        <w:t>e na formulação de propostas para melhorias na escola. A participação ativa não só aumentou a autoestima e o comprometimento deles, mas também trouxe soluções inovadoras que a gestão poderia jamais ter imagi</w:t>
      </w:r>
      <w:bookmarkStart w:id="0" w:name="_GoBack"/>
      <w:bookmarkEnd w:id="0"/>
      <w:r w:rsidR="00702D19" w:rsidRPr="00A27199">
        <w:rPr>
          <w:rFonts w:ascii="Arial" w:hAnsi="Arial" w:cs="Arial"/>
          <w:sz w:val="24"/>
          <w:szCs w:val="24"/>
        </w:rPr>
        <w:t>nado.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Encaminhando-se a uma visão mais ampla, as propostas de superação dos desafios enfrentados na gestão escolar precisam ser amplamente discutidas e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implementadas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em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conjunto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com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toda a comunidade escolar. O envolvimento e a valorização das vozes de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todos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—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alunos,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pais,</w:t>
      </w:r>
      <w:r w:rsidRPr="00A27199">
        <w:rPr>
          <w:rFonts w:ascii="Arial" w:hAnsi="Arial" w:cs="Arial"/>
          <w:spacing w:val="4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professores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membros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da</w:t>
      </w:r>
      <w:r w:rsidRPr="00A27199">
        <w:rPr>
          <w:rFonts w:ascii="Arial" w:hAnsi="Arial" w:cs="Arial"/>
          <w:spacing w:val="30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2"/>
          <w:sz w:val="24"/>
          <w:szCs w:val="24"/>
        </w:rPr>
        <w:t>comunidade</w:t>
      </w:r>
      <w:r w:rsidR="005463C9" w:rsidRPr="00A27199">
        <w:rPr>
          <w:rFonts w:ascii="Arial" w:hAnsi="Arial" w:cs="Arial"/>
          <w:spacing w:val="-2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— é o caminho mais seguro para construir um futuro educacional mais justo e igualitário. Quando se une esforço e competências, mesmo os obstáculos mais robustos podem ser superados, transformando cada escola em um espaço vibrante de convivência e aprendizado.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 avaliação contínua é um dos aspectos mais cruciais na jornada da educação, especialmente nas escolas do campo. O processo educativo não é estático; ele exige ajustes constantes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que podem ser realizados com a coleta e análise de dados, não apenas quantificáveis, mas também qualitativos. Neste sentido, a criação de um ambiente que promova uma cultura de avaliação formativa é vital para o crescimento e a afirmação das práticas </w:t>
      </w:r>
      <w:r w:rsidRPr="00A27199">
        <w:rPr>
          <w:rFonts w:ascii="Arial" w:hAnsi="Arial" w:cs="Arial"/>
          <w:spacing w:val="-2"/>
          <w:sz w:val="24"/>
          <w:szCs w:val="24"/>
        </w:rPr>
        <w:t>pedagógicas.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Ao considerar o envolvimento de toda a comunidade, a avaliação continua a se expandir. A participação dos pais frequentemente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tende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trazer</w:t>
      </w:r>
      <w:r w:rsidRPr="00A2719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à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luz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informações</w:t>
      </w:r>
      <w:r w:rsidRPr="00A27199">
        <w:rPr>
          <w:rFonts w:ascii="Arial" w:hAnsi="Arial" w:cs="Arial"/>
          <w:spacing w:val="48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valiosas</w:t>
      </w:r>
      <w:r w:rsidRPr="00A27199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A27199">
        <w:rPr>
          <w:rFonts w:ascii="Arial" w:hAnsi="Arial" w:cs="Arial"/>
          <w:spacing w:val="-4"/>
          <w:sz w:val="24"/>
          <w:szCs w:val="24"/>
        </w:rPr>
        <w:t>que,</w:t>
      </w:r>
      <w:r w:rsidR="005463C9"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talvez, não fossem capturadas apenas pelos educadores. Quando escutamos as experiências e anseios que pai e mãe têm em relação ao aprendizado dos filhos, fugimos da forma tradicional de avaliação, criando um ciclo em que todos se sentem responsáveis pelo sucesso educativo.</w:t>
      </w: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As formações realizadas na escola são outra forma de coletar dados e preparar os educadores para lidar com a diversidade de modos de aprender. Paulo Freire já dizia que “todo educador deve também ser educando” e, ao inserir a arte da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escuta em formações e capacitações, a equipe pedagógica se vê em constante aprendizado, permitindo que novas abordagens floresçam e que os alunos progridam em diferentes frentes.</w:t>
      </w:r>
    </w:p>
    <w:p w:rsidR="00702D1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pacing w:val="-2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Neste contexto, a administração escolar se vê como um organismo vivo, em </w:t>
      </w:r>
      <w:r w:rsidRPr="00A27199">
        <w:rPr>
          <w:rFonts w:ascii="Arial" w:hAnsi="Arial" w:cs="Arial"/>
          <w:sz w:val="24"/>
          <w:szCs w:val="24"/>
        </w:rPr>
        <w:lastRenderedPageBreak/>
        <w:t>constante transformação, com práticas que devem ser ajustadas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periodicamente.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Por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exemplo,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à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medida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que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 tecnologia se torna uma ferramenta essencial no processo de ensino, plataformas digitais podem ser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utilizadas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para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que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alunos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 professores interajam</w:t>
      </w:r>
      <w:r w:rsidRPr="00A27199">
        <w:rPr>
          <w:rFonts w:ascii="Arial" w:hAnsi="Arial" w:cs="Arial"/>
          <w:spacing w:val="-6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mais</w:t>
      </w:r>
      <w:r w:rsidRPr="00A27199">
        <w:rPr>
          <w:rFonts w:ascii="Arial" w:hAnsi="Arial" w:cs="Arial"/>
          <w:spacing w:val="-6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efetivamente</w:t>
      </w:r>
      <w:r w:rsidRPr="00A27199">
        <w:rPr>
          <w:rFonts w:ascii="Arial" w:hAnsi="Arial" w:cs="Arial"/>
          <w:spacing w:val="-6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</w:t>
      </w:r>
      <w:r w:rsidRPr="00A27199">
        <w:rPr>
          <w:rFonts w:ascii="Arial" w:hAnsi="Arial" w:cs="Arial"/>
          <w:spacing w:val="-6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compartilhem</w:t>
      </w:r>
      <w:r w:rsidRPr="00A27199">
        <w:rPr>
          <w:rFonts w:ascii="Arial" w:hAnsi="Arial" w:cs="Arial"/>
          <w:spacing w:val="-6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resultados instantaneamente. Esse tipo de prática melhora a intenção do educador de incorporar novos métodos e técnicas ao cotidiano </w:t>
      </w:r>
      <w:r w:rsidRPr="00A27199">
        <w:rPr>
          <w:rFonts w:ascii="Arial" w:hAnsi="Arial" w:cs="Arial"/>
          <w:spacing w:val="-2"/>
          <w:sz w:val="24"/>
          <w:szCs w:val="24"/>
        </w:rPr>
        <w:t>escolar.</w:t>
      </w:r>
    </w:p>
    <w:p w:rsidR="0050074C" w:rsidRDefault="0050074C" w:rsidP="0050074C">
      <w:pPr>
        <w:pStyle w:val="Corpodetexto"/>
        <w:ind w:left="0" w:firstLine="855"/>
        <w:rPr>
          <w:rFonts w:ascii="Arial" w:hAnsi="Arial" w:cs="Arial"/>
          <w:spacing w:val="-2"/>
          <w:sz w:val="24"/>
          <w:szCs w:val="24"/>
        </w:rPr>
      </w:pPr>
    </w:p>
    <w:p w:rsidR="0050074C" w:rsidRPr="0050074C" w:rsidRDefault="0050074C" w:rsidP="0050074C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50074C">
        <w:rPr>
          <w:rFonts w:ascii="Arial" w:hAnsi="Arial" w:cs="Arial"/>
          <w:b/>
          <w:sz w:val="24"/>
          <w:szCs w:val="24"/>
        </w:rPr>
        <w:t>A Avaliação Formativa</w:t>
      </w:r>
    </w:p>
    <w:p w:rsidR="0050074C" w:rsidRDefault="0050074C" w:rsidP="0050074C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5463C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 construção de uma cultura de avaliação participativa é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uma das formas mais promissoras de superar os desafios da gestão escolar. No fundo, é uma questão de compartilhar a responsabilidade pela educação, entendendo que cada voz tem sua relevância, cada relato traz seu peso e cada feedback, por menor que seja, tem o poder de servir como um norteador de práticas mais eficazes.</w:t>
      </w:r>
    </w:p>
    <w:p w:rsidR="00283F0A" w:rsidRDefault="00283F0A" w:rsidP="00B3098E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Bardin (</w:t>
      </w:r>
      <w:r w:rsidR="00B3098E">
        <w:rPr>
          <w:rFonts w:ascii="Arial" w:hAnsi="Arial" w:cs="Arial"/>
          <w:sz w:val="24"/>
          <w:szCs w:val="24"/>
        </w:rPr>
        <w:t>2011, p. 156-157):</w:t>
      </w:r>
    </w:p>
    <w:p w:rsidR="00B3098E" w:rsidRPr="00B3098E" w:rsidRDefault="00B3098E" w:rsidP="00B3098E">
      <w:pPr>
        <w:pStyle w:val="Corpodetexto"/>
        <w:spacing w:line="360" w:lineRule="auto"/>
        <w:ind w:left="0" w:firstLine="855"/>
        <w:rPr>
          <w:rFonts w:ascii="Arial" w:hAnsi="Arial" w:cs="Arial"/>
          <w:sz w:val="20"/>
          <w:szCs w:val="20"/>
        </w:rPr>
      </w:pPr>
    </w:p>
    <w:p w:rsidR="00B3098E" w:rsidRPr="00B3098E" w:rsidRDefault="00B3098E" w:rsidP="00B3098E">
      <w:pPr>
        <w:spacing w:after="0" w:line="240" w:lineRule="auto"/>
        <w:ind w:left="1701"/>
        <w:jc w:val="both"/>
        <w:rPr>
          <w:rFonts w:ascii="Arial" w:eastAsia="Arial MT" w:hAnsi="Arial" w:cs="Arial"/>
          <w:sz w:val="20"/>
          <w:szCs w:val="20"/>
          <w:lang w:val="pt-PT"/>
        </w:rPr>
      </w:pPr>
      <w:r w:rsidRPr="00B3098E">
        <w:rPr>
          <w:rFonts w:ascii="Arial" w:eastAsia="Arial MT" w:hAnsi="Arial" w:cs="Arial"/>
          <w:sz w:val="20"/>
          <w:szCs w:val="20"/>
          <w:lang w:val="pt-PT"/>
        </w:rPr>
        <w:t>A avaliação formativa é um processo contínuo que visa avaliar o progresso dos alunos e identificar áreas que precisam de melhoria. Ela é baseada na ideia de que a avaliação deve ser um processo de aprendizado, e não apena</w:t>
      </w:r>
      <w:r>
        <w:rPr>
          <w:rFonts w:ascii="Arial" w:eastAsia="Arial MT" w:hAnsi="Arial" w:cs="Arial"/>
          <w:sz w:val="20"/>
          <w:szCs w:val="20"/>
          <w:lang w:val="pt-PT"/>
        </w:rPr>
        <w:t>s um meio de medir o desempenho</w:t>
      </w:r>
      <w:r w:rsidRPr="00B3098E">
        <w:rPr>
          <w:rFonts w:ascii="Arial" w:eastAsia="Arial MT" w:hAnsi="Arial" w:cs="Arial"/>
          <w:sz w:val="20"/>
          <w:szCs w:val="20"/>
          <w:lang w:val="pt-PT"/>
        </w:rPr>
        <w:t>.</w:t>
      </w:r>
    </w:p>
    <w:p w:rsidR="00B3098E" w:rsidRPr="00A27199" w:rsidRDefault="00B3098E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</w:p>
    <w:p w:rsidR="00702D1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pacing w:val="-2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Ao olharmos para o futuro da educação no campo, a construção de um espaço onde todos, gestores, educadores, alunos e pais, participem ativamente do processo de avaliação</w:t>
      </w:r>
      <w:r w:rsidRPr="00A27199">
        <w:rPr>
          <w:rFonts w:ascii="Arial" w:hAnsi="Arial" w:cs="Arial"/>
          <w:spacing w:val="40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trará uma contribuição inestimável para um aprendizado que realmente faça a diferença. </w:t>
      </w:r>
      <w:r w:rsidR="001256DD">
        <w:rPr>
          <w:rFonts w:ascii="Arial" w:hAnsi="Arial" w:cs="Arial"/>
          <w:sz w:val="24"/>
          <w:szCs w:val="24"/>
        </w:rPr>
        <w:t>Sobre isso afirma Bardin, "a</w:t>
      </w:r>
      <w:r w:rsidR="001256DD" w:rsidRPr="001256DD">
        <w:rPr>
          <w:rFonts w:ascii="Arial" w:hAnsi="Arial" w:cs="Arial"/>
          <w:sz w:val="24"/>
          <w:szCs w:val="24"/>
        </w:rPr>
        <w:t xml:space="preserve"> construção de uma cultura de avaliação participativa é uma das formas mais promissoras de superar os desafios da gestão escolar" (BARDIN, 2011, p. 156).</w:t>
      </w:r>
      <w:r w:rsidR="001256DD">
        <w:rPr>
          <w:rFonts w:ascii="Arial" w:hAnsi="Arial" w:cs="Arial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Neste sentido, devemos confiar no potencial coletivo, sempre com o objetivo de inovar e melhorar, criando um ambiente onde a aprendizagem floresça em todos os </w:t>
      </w:r>
      <w:r w:rsidRPr="00A27199">
        <w:rPr>
          <w:rFonts w:ascii="Arial" w:hAnsi="Arial" w:cs="Arial"/>
          <w:spacing w:val="-2"/>
          <w:sz w:val="24"/>
          <w:szCs w:val="24"/>
        </w:rPr>
        <w:t>cantos.</w:t>
      </w:r>
    </w:p>
    <w:p w:rsidR="0050074C" w:rsidRPr="00A27199" w:rsidRDefault="0050074C" w:rsidP="00634FD8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50074C" w:rsidRPr="0050074C" w:rsidRDefault="0050074C" w:rsidP="0050074C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  <w:r w:rsidRPr="0050074C">
        <w:rPr>
          <w:rFonts w:ascii="Arial" w:hAnsi="Arial" w:cs="Arial"/>
          <w:b/>
          <w:sz w:val="24"/>
          <w:szCs w:val="24"/>
        </w:rPr>
        <w:t>Conc</w:t>
      </w:r>
      <w:r>
        <w:rPr>
          <w:rFonts w:ascii="Arial" w:hAnsi="Arial" w:cs="Arial"/>
          <w:b/>
          <w:sz w:val="24"/>
          <w:szCs w:val="24"/>
        </w:rPr>
        <w:t xml:space="preserve">iderações </w:t>
      </w:r>
    </w:p>
    <w:p w:rsidR="0050074C" w:rsidRDefault="0050074C" w:rsidP="0050074C">
      <w:pPr>
        <w:pStyle w:val="Corpodetexto"/>
        <w:ind w:left="0" w:firstLine="855"/>
        <w:rPr>
          <w:rFonts w:ascii="Arial" w:hAnsi="Arial" w:cs="Arial"/>
          <w:sz w:val="24"/>
          <w:szCs w:val="24"/>
        </w:rPr>
      </w:pPr>
    </w:p>
    <w:p w:rsidR="00702D19" w:rsidRPr="00A27199" w:rsidRDefault="00702D19" w:rsidP="005463C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À medida que seguimos adiante, uma reflexão sobre os desafios a serem superados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no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desenvolvimento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da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gestão</w:t>
      </w:r>
      <w:r w:rsidRPr="00A27199">
        <w:rPr>
          <w:rFonts w:ascii="Arial" w:hAnsi="Arial" w:cs="Arial"/>
          <w:spacing w:val="-4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 xml:space="preserve">escolar se faz necessária. O foco deve ser na formação contínua e no desenvolvimento profissional dos educadores, promovendo uma reflexão crítica e respeitosa sobre os métodos que utilizam e a eficácia destes na prática educacional. Um professor capacitado para avaliar e ser avaliado se torna não apenas figura central em suas práticas, mas também um </w:t>
      </w:r>
      <w:r w:rsidRPr="00A27199">
        <w:rPr>
          <w:rFonts w:ascii="Arial" w:hAnsi="Arial" w:cs="Arial"/>
          <w:sz w:val="24"/>
          <w:szCs w:val="24"/>
        </w:rPr>
        <w:lastRenderedPageBreak/>
        <w:t>protagonista em novas narrativas de aprendizagem que brotam das salas de aula.</w:t>
      </w:r>
    </w:p>
    <w:p w:rsidR="00283F0A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 xml:space="preserve">Em uma trajetória onde o diálogo é prioridade, é possível construir um futuro educacional harmonioso, começando uma conversa entre as diversas partes interessadas. E, assim, encorajamos uma nova geração a não apenas ser receptora do conhecimento, mas também a se tornar autônoma em suas aprendizagens. </w:t>
      </w:r>
    </w:p>
    <w:p w:rsidR="00702D19" w:rsidRDefault="00702D19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  <w:r w:rsidRPr="00A27199">
        <w:rPr>
          <w:rFonts w:ascii="Arial" w:hAnsi="Arial" w:cs="Arial"/>
          <w:sz w:val="24"/>
          <w:szCs w:val="24"/>
        </w:rPr>
        <w:t>É hora d</w:t>
      </w:r>
      <w:r w:rsidR="00283F0A">
        <w:rPr>
          <w:rFonts w:ascii="Arial" w:hAnsi="Arial" w:cs="Arial"/>
          <w:sz w:val="24"/>
          <w:szCs w:val="24"/>
        </w:rPr>
        <w:t>a escola realmente se conectar com as mudanças que estão em desenvolvimento na sociedade</w:t>
      </w:r>
      <w:r w:rsidRPr="00A27199">
        <w:rPr>
          <w:rFonts w:ascii="Arial" w:hAnsi="Arial" w:cs="Arial"/>
          <w:sz w:val="24"/>
          <w:szCs w:val="24"/>
        </w:rPr>
        <w:t>, onde todos têm seu papel e onde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impacto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da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gestão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escolar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é</w:t>
      </w:r>
      <w:r w:rsidRPr="00A27199">
        <w:rPr>
          <w:rFonts w:ascii="Arial" w:hAnsi="Arial" w:cs="Arial"/>
          <w:spacing w:val="-3"/>
          <w:sz w:val="24"/>
          <w:szCs w:val="24"/>
        </w:rPr>
        <w:t xml:space="preserve"> </w:t>
      </w:r>
      <w:r w:rsidRPr="00A27199">
        <w:rPr>
          <w:rFonts w:ascii="Arial" w:hAnsi="Arial" w:cs="Arial"/>
          <w:sz w:val="24"/>
          <w:szCs w:val="24"/>
        </w:rPr>
        <w:t>refletido no brilho dos olhos curiosos das crianças</w:t>
      </w:r>
      <w:r w:rsidR="00283F0A">
        <w:rPr>
          <w:rFonts w:ascii="Arial" w:hAnsi="Arial" w:cs="Arial"/>
          <w:sz w:val="24"/>
          <w:szCs w:val="24"/>
        </w:rPr>
        <w:t xml:space="preserve"> e dos jovens</w:t>
      </w:r>
      <w:r w:rsidRPr="00A27199">
        <w:rPr>
          <w:rFonts w:ascii="Arial" w:hAnsi="Arial" w:cs="Arial"/>
          <w:sz w:val="24"/>
          <w:szCs w:val="24"/>
        </w:rPr>
        <w:t xml:space="preserve"> que sonham em ser protagonistas de suas histórias.</w:t>
      </w:r>
    </w:p>
    <w:p w:rsidR="00634FD8" w:rsidRDefault="00634FD8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</w:p>
    <w:p w:rsidR="00634FD8" w:rsidRDefault="00634FD8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</w:p>
    <w:p w:rsidR="00634FD8" w:rsidRDefault="00634FD8" w:rsidP="00702D19">
      <w:pPr>
        <w:pStyle w:val="Corpodetexto"/>
        <w:spacing w:line="360" w:lineRule="auto"/>
        <w:ind w:left="0" w:firstLine="855"/>
        <w:rPr>
          <w:rFonts w:ascii="Arial" w:hAnsi="Arial" w:cs="Arial"/>
          <w:sz w:val="24"/>
          <w:szCs w:val="24"/>
        </w:rPr>
      </w:pPr>
    </w:p>
    <w:p w:rsidR="00634FD8" w:rsidRPr="00283F0A" w:rsidRDefault="00283F0A" w:rsidP="00283F0A">
      <w:pPr>
        <w:pStyle w:val="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83F0A">
        <w:rPr>
          <w:rFonts w:ascii="Arial" w:hAnsi="Arial" w:cs="Arial"/>
          <w:b/>
          <w:sz w:val="24"/>
          <w:szCs w:val="24"/>
        </w:rPr>
        <w:t>REFERÊNCIAS</w:t>
      </w: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283F0A" w:rsidRDefault="00283F0A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  <w:r w:rsidRPr="00634FD8">
        <w:rPr>
          <w:rFonts w:ascii="Arial" w:hAnsi="Arial" w:cs="Arial"/>
          <w:sz w:val="24"/>
          <w:szCs w:val="24"/>
        </w:rPr>
        <w:t xml:space="preserve">BARDIN, L. </w:t>
      </w:r>
      <w:r w:rsidRPr="00283F0A">
        <w:rPr>
          <w:rFonts w:ascii="Arial" w:hAnsi="Arial" w:cs="Arial"/>
          <w:b/>
          <w:sz w:val="24"/>
          <w:szCs w:val="24"/>
        </w:rPr>
        <w:t>Análise de conteúdo</w:t>
      </w:r>
      <w:r w:rsidRPr="00634FD8">
        <w:rPr>
          <w:rFonts w:ascii="Arial" w:hAnsi="Arial" w:cs="Arial"/>
          <w:sz w:val="24"/>
          <w:szCs w:val="24"/>
        </w:rPr>
        <w:t>. São Paulo: Edições 70, 2011.</w:t>
      </w: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  <w:r w:rsidRPr="00634FD8">
        <w:rPr>
          <w:rFonts w:ascii="Arial" w:hAnsi="Arial" w:cs="Arial"/>
          <w:sz w:val="24"/>
          <w:szCs w:val="24"/>
        </w:rPr>
        <w:t xml:space="preserve">BOGDAN, R. C.; BIKLEN, S. K. </w:t>
      </w:r>
      <w:r w:rsidRPr="00283F0A">
        <w:rPr>
          <w:rFonts w:ascii="Arial" w:hAnsi="Arial" w:cs="Arial"/>
          <w:b/>
          <w:sz w:val="24"/>
          <w:szCs w:val="24"/>
        </w:rPr>
        <w:t>Investigação qualitativa em educação</w:t>
      </w:r>
      <w:r w:rsidRPr="00634FD8">
        <w:rPr>
          <w:rFonts w:ascii="Arial" w:hAnsi="Arial" w:cs="Arial"/>
          <w:sz w:val="24"/>
          <w:szCs w:val="24"/>
        </w:rPr>
        <w:t>: uma introdução à teoria e aos métodos. Porto: Porto Editora, 1994.</w:t>
      </w: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  <w:r w:rsidRPr="00634FD8">
        <w:rPr>
          <w:rFonts w:ascii="Arial" w:hAnsi="Arial" w:cs="Arial"/>
          <w:sz w:val="24"/>
          <w:szCs w:val="24"/>
        </w:rPr>
        <w:t xml:space="preserve">FREIRE, P. </w:t>
      </w:r>
      <w:r w:rsidRPr="00283F0A">
        <w:rPr>
          <w:rFonts w:ascii="Arial" w:hAnsi="Arial" w:cs="Arial"/>
          <w:b/>
          <w:sz w:val="24"/>
          <w:szCs w:val="24"/>
        </w:rPr>
        <w:t>Pedagogia da esperança</w:t>
      </w:r>
      <w:r w:rsidRPr="00634FD8">
        <w:rPr>
          <w:rFonts w:ascii="Arial" w:hAnsi="Arial" w:cs="Arial"/>
          <w:sz w:val="24"/>
          <w:szCs w:val="24"/>
        </w:rPr>
        <w:t>: um reencontro com a pedagogia do oprimido. São Paulo: Paz e Terra, 2001.</w:t>
      </w:r>
    </w:p>
    <w:p w:rsidR="00634FD8" w:rsidRPr="00634FD8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</w:p>
    <w:p w:rsidR="00634FD8" w:rsidRPr="00A27199" w:rsidRDefault="00634FD8" w:rsidP="00283F0A">
      <w:pPr>
        <w:pStyle w:val="Corpodetexto"/>
        <w:ind w:left="0"/>
        <w:rPr>
          <w:rFonts w:ascii="Arial" w:hAnsi="Arial" w:cs="Arial"/>
          <w:sz w:val="24"/>
          <w:szCs w:val="24"/>
        </w:rPr>
      </w:pPr>
      <w:r w:rsidRPr="00634FD8">
        <w:rPr>
          <w:rFonts w:ascii="Arial" w:hAnsi="Arial" w:cs="Arial"/>
          <w:sz w:val="24"/>
          <w:szCs w:val="24"/>
        </w:rPr>
        <w:t xml:space="preserve">LIBÂNEO, J. C. </w:t>
      </w:r>
      <w:r w:rsidRPr="00283F0A">
        <w:rPr>
          <w:rFonts w:ascii="Arial" w:hAnsi="Arial" w:cs="Arial"/>
          <w:b/>
          <w:sz w:val="24"/>
          <w:szCs w:val="24"/>
        </w:rPr>
        <w:t>Organização e gestão da escola</w:t>
      </w:r>
      <w:r w:rsidRPr="00634FD8">
        <w:rPr>
          <w:rFonts w:ascii="Arial" w:hAnsi="Arial" w:cs="Arial"/>
          <w:sz w:val="24"/>
          <w:szCs w:val="24"/>
        </w:rPr>
        <w:t>: teoria e prática. São Paulo: Editora da Universidade de São Paulo, 2004.</w:t>
      </w:r>
    </w:p>
    <w:p w:rsidR="003537DA" w:rsidRPr="00A27199" w:rsidRDefault="003537DA" w:rsidP="00702D1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537DA" w:rsidRPr="00A27199" w:rsidSect="00702D19">
      <w:type w:val="nextPage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19"/>
    <w:rsid w:val="001256DD"/>
    <w:rsid w:val="00283F0A"/>
    <w:rsid w:val="002C46A1"/>
    <w:rsid w:val="003537DA"/>
    <w:rsid w:val="0046751B"/>
    <w:rsid w:val="004D3BE1"/>
    <w:rsid w:val="0050074C"/>
    <w:rsid w:val="005463C9"/>
    <w:rsid w:val="00634FD8"/>
    <w:rsid w:val="00702D19"/>
    <w:rsid w:val="0071111D"/>
    <w:rsid w:val="0094541D"/>
    <w:rsid w:val="009E2369"/>
    <w:rsid w:val="00A27199"/>
    <w:rsid w:val="00B3098E"/>
    <w:rsid w:val="00C05DCB"/>
    <w:rsid w:val="00C57C9E"/>
    <w:rsid w:val="00D5082D"/>
    <w:rsid w:val="00DB687D"/>
    <w:rsid w:val="00E246F2"/>
    <w:rsid w:val="00F3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16CE"/>
  <w15:chartTrackingRefBased/>
  <w15:docId w15:val="{5D3D0A11-3E28-4B9B-A510-A068428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02D19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Arial MT" w:eastAsia="Arial MT" w:hAnsi="Arial MT" w:cs="Arial MT"/>
      <w:sz w:val="30"/>
      <w:szCs w:val="3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2D19"/>
    <w:rPr>
      <w:rFonts w:ascii="Arial MT" w:eastAsia="Arial MT" w:hAnsi="Arial MT" w:cs="Arial MT"/>
      <w:sz w:val="30"/>
      <w:szCs w:val="3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3165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SEMED</dc:creator>
  <cp:keywords/>
  <dc:description/>
  <cp:lastModifiedBy>SEMED</cp:lastModifiedBy>
  <cp:revision>3</cp:revision>
  <dcterms:created xsi:type="dcterms:W3CDTF">2025-02-16T11:06:00Z</dcterms:created>
  <dcterms:modified xsi:type="dcterms:W3CDTF">2025-02-16T13:32:00Z</dcterms:modified>
</cp:coreProperties>
</file>